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2B" w:rsidRPr="00BC73E1" w:rsidRDefault="00AF14B3" w:rsidP="00AF14B3">
      <w:pPr>
        <w:rPr>
          <w:rFonts w:ascii="Times New Roman" w:hAnsi="Times New Roman" w:cs="Times New Roman"/>
          <w:sz w:val="28"/>
          <w:szCs w:val="28"/>
        </w:rPr>
      </w:pPr>
      <w:r>
        <w:rPr>
          <w:rFonts w:ascii="Times New Roman" w:hAnsi="Times New Roman" w:cs="Times New Roman"/>
          <w:sz w:val="28"/>
          <w:szCs w:val="28"/>
        </w:rPr>
        <w:t xml:space="preserve">Доклад члена Совета Федерации, председателя Центрального совета Объединения потребителей России </w:t>
      </w:r>
      <w:r w:rsidR="003A6097" w:rsidRPr="00BC73E1">
        <w:rPr>
          <w:rFonts w:ascii="Times New Roman" w:hAnsi="Times New Roman" w:cs="Times New Roman"/>
          <w:sz w:val="28"/>
          <w:szCs w:val="28"/>
        </w:rPr>
        <w:t>Тимченко В.С. на парламентских слушаниях в Совете Федерации 21 июня 2018 года по теме «О мерах по усилению защиты прав потребителей»</w:t>
      </w:r>
    </w:p>
    <w:p w:rsidR="00BC73E1" w:rsidRDefault="003A6097" w:rsidP="00AF14B3">
      <w:pPr>
        <w:spacing w:after="0"/>
        <w:rPr>
          <w:rFonts w:ascii="Times New Roman" w:hAnsi="Times New Roman" w:cs="Times New Roman"/>
          <w:sz w:val="28"/>
          <w:szCs w:val="28"/>
        </w:rPr>
      </w:pPr>
      <w:r w:rsidRPr="00BC73E1">
        <w:rPr>
          <w:rFonts w:ascii="Times New Roman" w:hAnsi="Times New Roman" w:cs="Times New Roman"/>
          <w:sz w:val="28"/>
          <w:szCs w:val="28"/>
        </w:rPr>
        <w:t xml:space="preserve">Тема доклада: </w:t>
      </w:r>
    </w:p>
    <w:p w:rsidR="003A6097" w:rsidRPr="00BC73E1" w:rsidRDefault="00336200" w:rsidP="00AF14B3">
      <w:pPr>
        <w:spacing w:after="0"/>
        <w:rPr>
          <w:rFonts w:ascii="Times New Roman" w:hAnsi="Times New Roman" w:cs="Times New Roman"/>
          <w:sz w:val="28"/>
          <w:szCs w:val="28"/>
        </w:rPr>
      </w:pPr>
      <w:r w:rsidRPr="00BC73E1">
        <w:rPr>
          <w:rFonts w:ascii="Times New Roman" w:hAnsi="Times New Roman" w:cs="Times New Roman"/>
          <w:b/>
          <w:sz w:val="28"/>
          <w:szCs w:val="28"/>
        </w:rPr>
        <w:t>«Совершенствование законодательства в сфере защиты прав потребителей – фактор улучшения качества жизни</w:t>
      </w:r>
      <w:r w:rsidR="00532766">
        <w:rPr>
          <w:rFonts w:ascii="Times New Roman" w:hAnsi="Times New Roman" w:cs="Times New Roman"/>
          <w:b/>
          <w:sz w:val="28"/>
          <w:szCs w:val="28"/>
        </w:rPr>
        <w:t xml:space="preserve"> </w:t>
      </w:r>
      <w:r w:rsidR="00BC73E1">
        <w:rPr>
          <w:rFonts w:ascii="Times New Roman" w:hAnsi="Times New Roman" w:cs="Times New Roman"/>
          <w:b/>
          <w:sz w:val="28"/>
          <w:szCs w:val="28"/>
        </w:rPr>
        <w:t xml:space="preserve">и </w:t>
      </w:r>
      <w:bookmarkStart w:id="0" w:name="_GoBack"/>
      <w:bookmarkEnd w:id="0"/>
      <w:r w:rsidR="00BC73E1">
        <w:rPr>
          <w:rFonts w:ascii="Times New Roman" w:hAnsi="Times New Roman" w:cs="Times New Roman"/>
          <w:b/>
          <w:sz w:val="28"/>
          <w:szCs w:val="28"/>
        </w:rPr>
        <w:t>снижения уровня бедности»</w:t>
      </w:r>
    </w:p>
    <w:p w:rsidR="000E5BDC" w:rsidRPr="00BC73E1" w:rsidRDefault="000E5BDC">
      <w:pPr>
        <w:rPr>
          <w:rFonts w:ascii="Times New Roman" w:hAnsi="Times New Roman" w:cs="Times New Roman"/>
          <w:sz w:val="28"/>
          <w:szCs w:val="28"/>
        </w:rPr>
      </w:pPr>
    </w:p>
    <w:p w:rsidR="00D50FF6" w:rsidRPr="00BC73E1" w:rsidRDefault="00336200" w:rsidP="00532766">
      <w:pPr>
        <w:ind w:firstLine="567"/>
        <w:jc w:val="both"/>
        <w:rPr>
          <w:rFonts w:ascii="Times New Roman" w:hAnsi="Times New Roman" w:cs="Times New Roman"/>
          <w:b/>
          <w:sz w:val="28"/>
          <w:szCs w:val="28"/>
        </w:rPr>
      </w:pPr>
      <w:r w:rsidRPr="00BC73E1">
        <w:rPr>
          <w:rFonts w:ascii="Times New Roman" w:hAnsi="Times New Roman" w:cs="Times New Roman"/>
          <w:b/>
          <w:sz w:val="28"/>
          <w:szCs w:val="28"/>
        </w:rPr>
        <w:t xml:space="preserve">Уважаемые </w:t>
      </w:r>
      <w:r w:rsidR="004E6938" w:rsidRPr="00BC73E1">
        <w:rPr>
          <w:rFonts w:ascii="Times New Roman" w:hAnsi="Times New Roman" w:cs="Times New Roman"/>
          <w:b/>
          <w:sz w:val="28"/>
          <w:szCs w:val="28"/>
        </w:rPr>
        <w:t>участники и гости заседания</w:t>
      </w:r>
      <w:r w:rsidRPr="00BC73E1">
        <w:rPr>
          <w:rFonts w:ascii="Times New Roman" w:hAnsi="Times New Roman" w:cs="Times New Roman"/>
          <w:b/>
          <w:sz w:val="28"/>
          <w:szCs w:val="28"/>
        </w:rPr>
        <w:t>!</w:t>
      </w:r>
      <w:r w:rsidR="006F13C5" w:rsidRPr="00BC73E1">
        <w:rPr>
          <w:rFonts w:ascii="Times New Roman" w:hAnsi="Times New Roman" w:cs="Times New Roman"/>
          <w:b/>
          <w:sz w:val="28"/>
          <w:szCs w:val="28"/>
        </w:rPr>
        <w:t xml:space="preserve"> </w:t>
      </w:r>
      <w:r w:rsidR="004E6938" w:rsidRPr="00BC73E1">
        <w:rPr>
          <w:rFonts w:ascii="Times New Roman" w:hAnsi="Times New Roman" w:cs="Times New Roman"/>
          <w:b/>
          <w:sz w:val="28"/>
          <w:szCs w:val="28"/>
        </w:rPr>
        <w:t xml:space="preserve"> </w:t>
      </w:r>
    </w:p>
    <w:p w:rsidR="00336200" w:rsidRPr="00BC73E1" w:rsidRDefault="004E6938"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Сегодняшние парламентские слушания, посвященные мерам по защите прав потребителей,</w:t>
      </w:r>
      <w:r w:rsidR="00B86474" w:rsidRPr="00BC73E1">
        <w:rPr>
          <w:rFonts w:ascii="Times New Roman" w:hAnsi="Times New Roman" w:cs="Times New Roman"/>
          <w:sz w:val="28"/>
          <w:szCs w:val="28"/>
        </w:rPr>
        <w:t xml:space="preserve"> </w:t>
      </w:r>
      <w:r w:rsidRPr="00BC73E1">
        <w:rPr>
          <w:rFonts w:ascii="Times New Roman" w:hAnsi="Times New Roman" w:cs="Times New Roman"/>
          <w:sz w:val="28"/>
          <w:szCs w:val="28"/>
        </w:rPr>
        <w:t>проводя</w:t>
      </w:r>
      <w:r w:rsidR="00336200" w:rsidRPr="00BC73E1">
        <w:rPr>
          <w:rFonts w:ascii="Times New Roman" w:hAnsi="Times New Roman" w:cs="Times New Roman"/>
          <w:sz w:val="28"/>
          <w:szCs w:val="28"/>
        </w:rPr>
        <w:t xml:space="preserve">тся </w:t>
      </w:r>
      <w:r w:rsidR="00B86474" w:rsidRPr="00BC73E1">
        <w:rPr>
          <w:rFonts w:ascii="Times New Roman" w:hAnsi="Times New Roman" w:cs="Times New Roman"/>
          <w:sz w:val="28"/>
          <w:szCs w:val="28"/>
        </w:rPr>
        <w:t>в особенно знаменательное время</w:t>
      </w:r>
      <w:r w:rsidR="008D2E84" w:rsidRPr="00BC73E1">
        <w:rPr>
          <w:rFonts w:ascii="Times New Roman" w:hAnsi="Times New Roman" w:cs="Times New Roman"/>
          <w:sz w:val="28"/>
          <w:szCs w:val="28"/>
        </w:rPr>
        <w:t xml:space="preserve">. </w:t>
      </w:r>
      <w:r w:rsidR="006F13C5" w:rsidRPr="00BC73E1">
        <w:rPr>
          <w:rFonts w:ascii="Times New Roman" w:hAnsi="Times New Roman" w:cs="Times New Roman"/>
          <w:sz w:val="28"/>
          <w:szCs w:val="28"/>
        </w:rPr>
        <w:t>В России начался</w:t>
      </w:r>
      <w:r w:rsidR="008D2E84" w:rsidRPr="00BC73E1">
        <w:rPr>
          <w:rFonts w:ascii="Times New Roman" w:hAnsi="Times New Roman" w:cs="Times New Roman"/>
          <w:sz w:val="28"/>
          <w:szCs w:val="28"/>
        </w:rPr>
        <w:t xml:space="preserve"> новый исторический</w:t>
      </w:r>
      <w:r w:rsidR="006F13C5" w:rsidRPr="00BC73E1">
        <w:rPr>
          <w:rFonts w:ascii="Times New Roman" w:hAnsi="Times New Roman" w:cs="Times New Roman"/>
          <w:sz w:val="28"/>
          <w:szCs w:val="28"/>
        </w:rPr>
        <w:t xml:space="preserve"> этап</w:t>
      </w:r>
      <w:r w:rsidR="00B86474" w:rsidRPr="00BC73E1">
        <w:rPr>
          <w:rFonts w:ascii="Times New Roman" w:hAnsi="Times New Roman" w:cs="Times New Roman"/>
          <w:sz w:val="28"/>
          <w:szCs w:val="28"/>
        </w:rPr>
        <w:t xml:space="preserve"> </w:t>
      </w:r>
      <w:r w:rsidR="006F13C5" w:rsidRPr="00BC73E1">
        <w:rPr>
          <w:rFonts w:ascii="Times New Roman" w:hAnsi="Times New Roman" w:cs="Times New Roman"/>
          <w:sz w:val="28"/>
          <w:szCs w:val="28"/>
        </w:rPr>
        <w:t xml:space="preserve">социального-экономического развития, который должен иметь прорывной характер. Наш новый этап </w:t>
      </w:r>
      <w:r w:rsidR="00074338" w:rsidRPr="00BC73E1">
        <w:rPr>
          <w:rFonts w:ascii="Times New Roman" w:hAnsi="Times New Roman" w:cs="Times New Roman"/>
          <w:sz w:val="28"/>
          <w:szCs w:val="28"/>
        </w:rPr>
        <w:t>начался 7 мая</w:t>
      </w:r>
      <w:r w:rsidR="00B86474" w:rsidRPr="00BC73E1">
        <w:rPr>
          <w:rFonts w:ascii="Times New Roman" w:hAnsi="Times New Roman" w:cs="Times New Roman"/>
          <w:sz w:val="28"/>
          <w:szCs w:val="28"/>
        </w:rPr>
        <w:t xml:space="preserve">, когда </w:t>
      </w:r>
      <w:r w:rsidR="008D2E84" w:rsidRPr="00BC73E1">
        <w:rPr>
          <w:rFonts w:ascii="Times New Roman" w:hAnsi="Times New Roman" w:cs="Times New Roman"/>
          <w:sz w:val="28"/>
          <w:szCs w:val="28"/>
        </w:rPr>
        <w:t xml:space="preserve">Владимир </w:t>
      </w:r>
      <w:r w:rsidR="00DF6C17">
        <w:rPr>
          <w:rFonts w:ascii="Times New Roman" w:hAnsi="Times New Roman" w:cs="Times New Roman"/>
          <w:sz w:val="28"/>
          <w:szCs w:val="28"/>
        </w:rPr>
        <w:t xml:space="preserve">Владимирович </w:t>
      </w:r>
      <w:r w:rsidR="008D2E84" w:rsidRPr="00BC73E1">
        <w:rPr>
          <w:rFonts w:ascii="Times New Roman" w:hAnsi="Times New Roman" w:cs="Times New Roman"/>
          <w:sz w:val="28"/>
          <w:szCs w:val="28"/>
        </w:rPr>
        <w:t xml:space="preserve">Путин в день вступления в должность Президента России подписал Указ </w:t>
      </w:r>
      <w:r w:rsidR="006F13C5" w:rsidRPr="00BC73E1">
        <w:rPr>
          <w:rFonts w:ascii="Times New Roman" w:hAnsi="Times New Roman" w:cs="Times New Roman"/>
          <w:sz w:val="28"/>
          <w:szCs w:val="28"/>
        </w:rPr>
        <w:t>«</w:t>
      </w:r>
      <w:r w:rsidR="00074338" w:rsidRPr="00BC73E1">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до 2024 года». </w:t>
      </w:r>
    </w:p>
    <w:p w:rsidR="002D795D" w:rsidRPr="00BC73E1" w:rsidRDefault="00D50FF6"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В</w:t>
      </w:r>
      <w:r w:rsidR="002D795D" w:rsidRPr="00BC73E1">
        <w:rPr>
          <w:rFonts w:ascii="Times New Roman" w:hAnsi="Times New Roman" w:cs="Times New Roman"/>
          <w:sz w:val="28"/>
          <w:szCs w:val="28"/>
        </w:rPr>
        <w:t xml:space="preserve"> своей речи при вступлении в должность Президента России, Владимир </w:t>
      </w:r>
      <w:r w:rsidR="00DF6C17">
        <w:rPr>
          <w:rFonts w:ascii="Times New Roman" w:hAnsi="Times New Roman" w:cs="Times New Roman"/>
          <w:sz w:val="28"/>
          <w:szCs w:val="28"/>
        </w:rPr>
        <w:t xml:space="preserve">Владимирович </w:t>
      </w:r>
      <w:r w:rsidR="002D795D" w:rsidRPr="00BC73E1">
        <w:rPr>
          <w:rFonts w:ascii="Times New Roman" w:hAnsi="Times New Roman" w:cs="Times New Roman"/>
          <w:sz w:val="28"/>
          <w:szCs w:val="28"/>
        </w:rPr>
        <w:t xml:space="preserve">Путин сказал, что </w:t>
      </w:r>
      <w:r w:rsidRPr="00BC73E1">
        <w:rPr>
          <w:rFonts w:ascii="Times New Roman" w:hAnsi="Times New Roman" w:cs="Times New Roman"/>
          <w:b/>
          <w:i/>
          <w:sz w:val="28"/>
          <w:szCs w:val="28"/>
        </w:rPr>
        <w:t>«</w:t>
      </w:r>
      <w:r w:rsidR="009046F1" w:rsidRPr="00BC73E1">
        <w:rPr>
          <w:rFonts w:ascii="Times New Roman" w:hAnsi="Times New Roman" w:cs="Times New Roman"/>
          <w:b/>
          <w:i/>
          <w:sz w:val="28"/>
          <w:szCs w:val="28"/>
        </w:rPr>
        <w:t>Задачи, которые предстоят, назревшие решения, которые нам необходимо принять, без всякого преувеличения, исторические. Они будут определять судьбу Отечества на десятилетия вперёд. Перед нами напряжённая работа, которая потребует участия всего российского общества, деятельного вклада каждого из нас, всех ответственных политических и гражданских сил, объединённых искренней заботой о России</w:t>
      </w:r>
      <w:r w:rsidRPr="00BC73E1">
        <w:rPr>
          <w:rFonts w:ascii="Times New Roman" w:hAnsi="Times New Roman" w:cs="Times New Roman"/>
          <w:b/>
          <w:i/>
          <w:sz w:val="28"/>
          <w:szCs w:val="28"/>
        </w:rPr>
        <w:t>»</w:t>
      </w:r>
      <w:r w:rsidR="009046F1" w:rsidRPr="00BC73E1">
        <w:rPr>
          <w:rFonts w:ascii="Times New Roman" w:hAnsi="Times New Roman" w:cs="Times New Roman"/>
          <w:b/>
          <w:i/>
          <w:sz w:val="28"/>
          <w:szCs w:val="28"/>
        </w:rPr>
        <w:t>.</w:t>
      </w:r>
      <w:r w:rsidRPr="00BC73E1">
        <w:rPr>
          <w:rFonts w:ascii="Times New Roman" w:hAnsi="Times New Roman" w:cs="Times New Roman"/>
          <w:sz w:val="28"/>
          <w:szCs w:val="28"/>
        </w:rPr>
        <w:t xml:space="preserve"> </w:t>
      </w:r>
    </w:p>
    <w:p w:rsidR="00977AFF" w:rsidRPr="00532766" w:rsidRDefault="006B619E" w:rsidP="00532766">
      <w:pPr>
        <w:ind w:firstLine="567"/>
        <w:jc w:val="both"/>
        <w:rPr>
          <w:rFonts w:ascii="Times New Roman" w:hAnsi="Times New Roman" w:cs="Times New Roman"/>
          <w:sz w:val="28"/>
          <w:szCs w:val="28"/>
        </w:rPr>
      </w:pPr>
      <w:r w:rsidRPr="00BC73E1">
        <w:rPr>
          <w:rFonts w:ascii="Times New Roman" w:hAnsi="Times New Roman" w:cs="Times New Roman"/>
          <w:sz w:val="28"/>
          <w:szCs w:val="28"/>
        </w:rPr>
        <w:t>Коллеги! В свете постановки</w:t>
      </w:r>
      <w:r w:rsidR="00D50FF6" w:rsidRPr="00BC73E1">
        <w:rPr>
          <w:rFonts w:ascii="Times New Roman" w:hAnsi="Times New Roman" w:cs="Times New Roman"/>
          <w:sz w:val="28"/>
          <w:szCs w:val="28"/>
        </w:rPr>
        <w:t xml:space="preserve"> таких новых задач нам и</w:t>
      </w:r>
      <w:r w:rsidRPr="00BC73E1">
        <w:rPr>
          <w:rFonts w:ascii="Times New Roman" w:hAnsi="Times New Roman" w:cs="Times New Roman"/>
          <w:sz w:val="28"/>
          <w:szCs w:val="28"/>
        </w:rPr>
        <w:t xml:space="preserve"> нужно рассматривать сегодняшние парламентские слушания. </w:t>
      </w:r>
      <w:r w:rsidR="00E8697F" w:rsidRPr="00BC73E1">
        <w:rPr>
          <w:rFonts w:ascii="Times New Roman" w:hAnsi="Times New Roman" w:cs="Times New Roman"/>
          <w:sz w:val="28"/>
          <w:szCs w:val="28"/>
        </w:rPr>
        <w:t xml:space="preserve"> </w:t>
      </w:r>
    </w:p>
    <w:p w:rsidR="0010180C" w:rsidRPr="00BC73E1" w:rsidRDefault="002E6152"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О чем в первую очередь идет речь? </w:t>
      </w:r>
    </w:p>
    <w:p w:rsidR="00B97D7B" w:rsidRPr="00BC73E1" w:rsidRDefault="0018042C"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Думаю, что </w:t>
      </w:r>
      <w:r w:rsidR="006B619E" w:rsidRPr="00BC73E1">
        <w:rPr>
          <w:rFonts w:ascii="Times New Roman" w:hAnsi="Times New Roman" w:cs="Times New Roman"/>
          <w:sz w:val="28"/>
          <w:szCs w:val="28"/>
        </w:rPr>
        <w:t xml:space="preserve">будут обоснованно </w:t>
      </w:r>
      <w:r w:rsidR="002E6152" w:rsidRPr="00BC73E1">
        <w:rPr>
          <w:rFonts w:ascii="Times New Roman" w:hAnsi="Times New Roman" w:cs="Times New Roman"/>
          <w:sz w:val="28"/>
          <w:szCs w:val="28"/>
        </w:rPr>
        <w:t>сконцен</w:t>
      </w:r>
      <w:r w:rsidR="00B97D7B" w:rsidRPr="00BC73E1">
        <w:rPr>
          <w:rFonts w:ascii="Times New Roman" w:hAnsi="Times New Roman" w:cs="Times New Roman"/>
          <w:sz w:val="28"/>
          <w:szCs w:val="28"/>
        </w:rPr>
        <w:t>трироваться на двух ключевых приоритетах</w:t>
      </w:r>
      <w:r w:rsidR="00CB1428" w:rsidRPr="00BC73E1">
        <w:rPr>
          <w:rFonts w:ascii="Times New Roman" w:hAnsi="Times New Roman" w:cs="Times New Roman"/>
          <w:sz w:val="28"/>
          <w:szCs w:val="28"/>
        </w:rPr>
        <w:t>, о которых идет речь в Указе Президента</w:t>
      </w:r>
      <w:r w:rsidR="006B619E" w:rsidRPr="00BC73E1">
        <w:rPr>
          <w:rFonts w:ascii="Times New Roman" w:hAnsi="Times New Roman" w:cs="Times New Roman"/>
          <w:sz w:val="28"/>
          <w:szCs w:val="28"/>
        </w:rPr>
        <w:t xml:space="preserve"> (а также в</w:t>
      </w:r>
      <w:r w:rsidR="00B97D7B" w:rsidRPr="00BC73E1">
        <w:rPr>
          <w:rFonts w:ascii="Times New Roman" w:hAnsi="Times New Roman" w:cs="Times New Roman"/>
          <w:sz w:val="28"/>
          <w:szCs w:val="28"/>
        </w:rPr>
        <w:t xml:space="preserve"> Послании Федеральному собранию, оглашенном 1 марта этого года</w:t>
      </w:r>
      <w:r w:rsidR="006B619E" w:rsidRPr="00BC73E1">
        <w:rPr>
          <w:rFonts w:ascii="Times New Roman" w:hAnsi="Times New Roman" w:cs="Times New Roman"/>
          <w:sz w:val="28"/>
          <w:szCs w:val="28"/>
        </w:rPr>
        <w:t xml:space="preserve">), и которые </w:t>
      </w:r>
      <w:r w:rsidR="003401D1" w:rsidRPr="00BC73E1">
        <w:rPr>
          <w:rFonts w:ascii="Times New Roman" w:hAnsi="Times New Roman" w:cs="Times New Roman"/>
          <w:sz w:val="28"/>
          <w:szCs w:val="28"/>
        </w:rPr>
        <w:t xml:space="preserve">напрямую </w:t>
      </w:r>
      <w:r w:rsidR="006B619E" w:rsidRPr="00BC73E1">
        <w:rPr>
          <w:rFonts w:ascii="Times New Roman" w:hAnsi="Times New Roman" w:cs="Times New Roman"/>
          <w:sz w:val="28"/>
          <w:szCs w:val="28"/>
        </w:rPr>
        <w:t>относятся к политике в области защиты прав потребителей</w:t>
      </w:r>
      <w:r w:rsidR="00B97D7B" w:rsidRPr="00BC73E1">
        <w:rPr>
          <w:rFonts w:ascii="Times New Roman" w:hAnsi="Times New Roman" w:cs="Times New Roman"/>
          <w:sz w:val="28"/>
          <w:szCs w:val="28"/>
        </w:rPr>
        <w:t xml:space="preserve">. </w:t>
      </w:r>
    </w:p>
    <w:p w:rsidR="003055B9" w:rsidRPr="00BC73E1" w:rsidRDefault="006B619E"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Во-первых, это - </w:t>
      </w:r>
      <w:r w:rsidR="00BA0F08" w:rsidRPr="00BC73E1">
        <w:rPr>
          <w:rFonts w:ascii="Times New Roman" w:hAnsi="Times New Roman" w:cs="Times New Roman"/>
          <w:sz w:val="28"/>
          <w:szCs w:val="28"/>
        </w:rPr>
        <w:t xml:space="preserve">снижение уровня бедности (в два раза к 2024 году) </w:t>
      </w:r>
      <w:r w:rsidR="003401D1" w:rsidRPr="00BC73E1">
        <w:rPr>
          <w:rFonts w:ascii="Times New Roman" w:hAnsi="Times New Roman" w:cs="Times New Roman"/>
          <w:sz w:val="28"/>
          <w:szCs w:val="28"/>
        </w:rPr>
        <w:t xml:space="preserve">и </w:t>
      </w:r>
      <w:r w:rsidR="0018042C" w:rsidRPr="00BC73E1">
        <w:rPr>
          <w:rFonts w:ascii="Times New Roman" w:hAnsi="Times New Roman" w:cs="Times New Roman"/>
          <w:sz w:val="28"/>
          <w:szCs w:val="28"/>
        </w:rPr>
        <w:t>одновременно</w:t>
      </w:r>
      <w:r w:rsidR="003401D1" w:rsidRPr="00BC73E1">
        <w:rPr>
          <w:rFonts w:ascii="Times New Roman" w:hAnsi="Times New Roman" w:cs="Times New Roman"/>
          <w:sz w:val="28"/>
          <w:szCs w:val="28"/>
        </w:rPr>
        <w:t xml:space="preserve"> -</w:t>
      </w:r>
      <w:r w:rsidR="0018042C" w:rsidRPr="00BC73E1">
        <w:rPr>
          <w:rFonts w:ascii="Times New Roman" w:hAnsi="Times New Roman" w:cs="Times New Roman"/>
          <w:sz w:val="28"/>
          <w:szCs w:val="28"/>
        </w:rPr>
        <w:t xml:space="preserve"> </w:t>
      </w:r>
      <w:r w:rsidR="003401D1" w:rsidRPr="00BC73E1">
        <w:rPr>
          <w:rFonts w:ascii="Times New Roman" w:hAnsi="Times New Roman" w:cs="Times New Roman"/>
          <w:sz w:val="28"/>
          <w:szCs w:val="28"/>
        </w:rPr>
        <w:t>повышение</w:t>
      </w:r>
      <w:r w:rsidR="005444C8" w:rsidRPr="00BC73E1">
        <w:rPr>
          <w:rFonts w:ascii="Times New Roman" w:hAnsi="Times New Roman" w:cs="Times New Roman"/>
          <w:sz w:val="28"/>
          <w:szCs w:val="28"/>
        </w:rPr>
        <w:t xml:space="preserve"> общего</w:t>
      </w:r>
      <w:r w:rsidR="0018042C" w:rsidRPr="00BC73E1">
        <w:rPr>
          <w:rFonts w:ascii="Times New Roman" w:hAnsi="Times New Roman" w:cs="Times New Roman"/>
          <w:sz w:val="28"/>
          <w:szCs w:val="28"/>
        </w:rPr>
        <w:t xml:space="preserve"> </w:t>
      </w:r>
      <w:r w:rsidR="005444C8" w:rsidRPr="00BC73E1">
        <w:rPr>
          <w:rFonts w:ascii="Times New Roman" w:hAnsi="Times New Roman" w:cs="Times New Roman"/>
          <w:sz w:val="28"/>
          <w:szCs w:val="28"/>
        </w:rPr>
        <w:t xml:space="preserve">благополучия </w:t>
      </w:r>
      <w:r w:rsidR="008A29A4" w:rsidRPr="00BC73E1">
        <w:rPr>
          <w:rFonts w:ascii="Times New Roman" w:hAnsi="Times New Roman" w:cs="Times New Roman"/>
          <w:sz w:val="28"/>
          <w:szCs w:val="28"/>
        </w:rPr>
        <w:t xml:space="preserve">жизни граждан (в том числе </w:t>
      </w:r>
      <w:r w:rsidR="003401D1" w:rsidRPr="00BC73E1">
        <w:rPr>
          <w:rFonts w:ascii="Times New Roman" w:hAnsi="Times New Roman" w:cs="Times New Roman"/>
          <w:sz w:val="28"/>
          <w:szCs w:val="28"/>
        </w:rPr>
        <w:t xml:space="preserve">и </w:t>
      </w:r>
      <w:r w:rsidR="008A29A4" w:rsidRPr="00BC73E1">
        <w:rPr>
          <w:rFonts w:ascii="Times New Roman" w:hAnsi="Times New Roman" w:cs="Times New Roman"/>
          <w:sz w:val="28"/>
          <w:szCs w:val="28"/>
        </w:rPr>
        <w:t>через развитие малого и среднего предпринимательства в сфере потребительского рынка</w:t>
      </w:r>
      <w:r w:rsidR="003401D1" w:rsidRPr="00BC73E1">
        <w:rPr>
          <w:rFonts w:ascii="Times New Roman" w:hAnsi="Times New Roman" w:cs="Times New Roman"/>
          <w:sz w:val="28"/>
          <w:szCs w:val="28"/>
        </w:rPr>
        <w:t>; об этом</w:t>
      </w:r>
      <w:r w:rsidR="005444C8" w:rsidRPr="00BC73E1">
        <w:rPr>
          <w:rFonts w:ascii="Times New Roman" w:hAnsi="Times New Roman" w:cs="Times New Roman"/>
          <w:sz w:val="28"/>
          <w:szCs w:val="28"/>
        </w:rPr>
        <w:t xml:space="preserve"> я скажу отдельно</w:t>
      </w:r>
      <w:r w:rsidR="008A29A4" w:rsidRPr="00BC73E1">
        <w:rPr>
          <w:rFonts w:ascii="Times New Roman" w:hAnsi="Times New Roman" w:cs="Times New Roman"/>
          <w:sz w:val="28"/>
          <w:szCs w:val="28"/>
        </w:rPr>
        <w:t xml:space="preserve"> в своем докладе). </w:t>
      </w:r>
      <w:r w:rsidR="0018042C" w:rsidRPr="00BC73E1">
        <w:rPr>
          <w:rFonts w:ascii="Times New Roman" w:hAnsi="Times New Roman" w:cs="Times New Roman"/>
          <w:sz w:val="28"/>
          <w:szCs w:val="28"/>
        </w:rPr>
        <w:t xml:space="preserve"> </w:t>
      </w:r>
    </w:p>
    <w:p w:rsidR="0018042C" w:rsidRPr="00BC73E1" w:rsidRDefault="00EB44D5"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Очевидно, что защита прав потребителей один из основных факторов и снижения уровня бедности и повыш</w:t>
      </w:r>
      <w:r w:rsidR="004C5780" w:rsidRPr="00BC73E1">
        <w:rPr>
          <w:rFonts w:ascii="Times New Roman" w:hAnsi="Times New Roman" w:cs="Times New Roman"/>
          <w:sz w:val="28"/>
          <w:szCs w:val="28"/>
        </w:rPr>
        <w:t xml:space="preserve">ения общего благополучия. </w:t>
      </w:r>
      <w:r w:rsidR="002F6C3C" w:rsidRPr="00BC73E1">
        <w:rPr>
          <w:rFonts w:ascii="Times New Roman" w:hAnsi="Times New Roman" w:cs="Times New Roman"/>
          <w:sz w:val="28"/>
          <w:szCs w:val="28"/>
        </w:rPr>
        <w:t>Ве</w:t>
      </w:r>
      <w:r w:rsidR="00DB1034" w:rsidRPr="00BC73E1">
        <w:rPr>
          <w:rFonts w:ascii="Times New Roman" w:hAnsi="Times New Roman" w:cs="Times New Roman"/>
          <w:sz w:val="28"/>
          <w:szCs w:val="28"/>
        </w:rPr>
        <w:t xml:space="preserve">дь в защите </w:t>
      </w:r>
      <w:r w:rsidR="00DB1034" w:rsidRPr="00BC73E1">
        <w:rPr>
          <w:rFonts w:ascii="Times New Roman" w:hAnsi="Times New Roman" w:cs="Times New Roman"/>
          <w:sz w:val="28"/>
          <w:szCs w:val="28"/>
        </w:rPr>
        <w:lastRenderedPageBreak/>
        <w:t>потребительских интересов</w:t>
      </w:r>
      <w:r w:rsidR="002F6C3C" w:rsidRPr="00BC73E1">
        <w:rPr>
          <w:rFonts w:ascii="Times New Roman" w:hAnsi="Times New Roman" w:cs="Times New Roman"/>
          <w:sz w:val="28"/>
          <w:szCs w:val="28"/>
        </w:rPr>
        <w:t xml:space="preserve"> в первую очередь нуждаются </w:t>
      </w:r>
      <w:r w:rsidR="00DB1034" w:rsidRPr="00BC73E1">
        <w:rPr>
          <w:rFonts w:ascii="Times New Roman" w:hAnsi="Times New Roman" w:cs="Times New Roman"/>
          <w:sz w:val="28"/>
          <w:szCs w:val="28"/>
        </w:rPr>
        <w:t>люди находящиеся за чертой бедности; социально незащищенные, с ограниче</w:t>
      </w:r>
      <w:r w:rsidR="003401D1" w:rsidRPr="00BC73E1">
        <w:rPr>
          <w:rFonts w:ascii="Times New Roman" w:hAnsi="Times New Roman" w:cs="Times New Roman"/>
          <w:sz w:val="28"/>
          <w:szCs w:val="28"/>
        </w:rPr>
        <w:t>нными физическими возможностями; семьи с</w:t>
      </w:r>
      <w:r w:rsidR="00375520" w:rsidRPr="00BC73E1">
        <w:rPr>
          <w:rFonts w:ascii="Times New Roman" w:hAnsi="Times New Roman" w:cs="Times New Roman"/>
          <w:sz w:val="28"/>
          <w:szCs w:val="28"/>
        </w:rPr>
        <w:t xml:space="preserve"> низким уровнем доходов. </w:t>
      </w:r>
      <w:r w:rsidR="008E62EA" w:rsidRPr="00BC73E1">
        <w:rPr>
          <w:rFonts w:ascii="Times New Roman" w:hAnsi="Times New Roman" w:cs="Times New Roman"/>
          <w:sz w:val="28"/>
          <w:szCs w:val="28"/>
        </w:rPr>
        <w:t>Именно т</w:t>
      </w:r>
      <w:r w:rsidR="004C5780" w:rsidRPr="00BC73E1">
        <w:rPr>
          <w:rFonts w:ascii="Times New Roman" w:hAnsi="Times New Roman" w:cs="Times New Roman"/>
          <w:sz w:val="28"/>
          <w:szCs w:val="28"/>
        </w:rPr>
        <w:t>аким категориям</w:t>
      </w:r>
      <w:r w:rsidR="00DB1034" w:rsidRPr="00BC73E1">
        <w:rPr>
          <w:rFonts w:ascii="Times New Roman" w:hAnsi="Times New Roman" w:cs="Times New Roman"/>
          <w:sz w:val="28"/>
          <w:szCs w:val="28"/>
        </w:rPr>
        <w:t xml:space="preserve"> граждан</w:t>
      </w:r>
      <w:r w:rsidR="00375520" w:rsidRPr="00BC73E1">
        <w:rPr>
          <w:rFonts w:ascii="Times New Roman" w:hAnsi="Times New Roman" w:cs="Times New Roman"/>
          <w:sz w:val="28"/>
          <w:szCs w:val="28"/>
        </w:rPr>
        <w:t>/народонаселения/</w:t>
      </w:r>
      <w:r w:rsidR="00DB1034" w:rsidRPr="00BC73E1">
        <w:rPr>
          <w:rFonts w:ascii="Times New Roman" w:hAnsi="Times New Roman" w:cs="Times New Roman"/>
          <w:sz w:val="28"/>
          <w:szCs w:val="28"/>
        </w:rPr>
        <w:t xml:space="preserve"> </w:t>
      </w:r>
      <w:r w:rsidR="004C5780" w:rsidRPr="00BC73E1">
        <w:rPr>
          <w:rFonts w:ascii="Times New Roman" w:hAnsi="Times New Roman" w:cs="Times New Roman"/>
          <w:sz w:val="28"/>
          <w:szCs w:val="28"/>
        </w:rPr>
        <w:t xml:space="preserve">– с небольшим достатком – </w:t>
      </w:r>
      <w:r w:rsidR="00375520" w:rsidRPr="00BC73E1">
        <w:rPr>
          <w:rFonts w:ascii="Times New Roman" w:hAnsi="Times New Roman" w:cs="Times New Roman"/>
          <w:sz w:val="28"/>
          <w:szCs w:val="28"/>
        </w:rPr>
        <w:t xml:space="preserve">нужно дать возможность приобретать </w:t>
      </w:r>
      <w:r w:rsidR="008E62EA" w:rsidRPr="00BC73E1">
        <w:rPr>
          <w:rFonts w:ascii="Times New Roman" w:hAnsi="Times New Roman" w:cs="Times New Roman"/>
          <w:sz w:val="28"/>
          <w:szCs w:val="28"/>
        </w:rPr>
        <w:t xml:space="preserve">доступные по цене, но </w:t>
      </w:r>
      <w:r w:rsidR="004C5780" w:rsidRPr="00BC73E1">
        <w:rPr>
          <w:rFonts w:ascii="Times New Roman" w:hAnsi="Times New Roman" w:cs="Times New Roman"/>
          <w:sz w:val="28"/>
          <w:szCs w:val="28"/>
        </w:rPr>
        <w:t xml:space="preserve">качественные продукты и услуги, </w:t>
      </w:r>
      <w:r w:rsidR="00375520" w:rsidRPr="00BC73E1">
        <w:rPr>
          <w:rFonts w:ascii="Times New Roman" w:hAnsi="Times New Roman" w:cs="Times New Roman"/>
          <w:sz w:val="28"/>
          <w:szCs w:val="28"/>
        </w:rPr>
        <w:t xml:space="preserve">получать положенные </w:t>
      </w:r>
      <w:r w:rsidR="008E62EA" w:rsidRPr="00BC73E1">
        <w:rPr>
          <w:rFonts w:ascii="Times New Roman" w:hAnsi="Times New Roman" w:cs="Times New Roman"/>
          <w:sz w:val="28"/>
          <w:szCs w:val="28"/>
        </w:rPr>
        <w:t xml:space="preserve">формы социальной поддержки, защитить от </w:t>
      </w:r>
      <w:r w:rsidR="00375520" w:rsidRPr="00BC73E1">
        <w:rPr>
          <w:rFonts w:ascii="Times New Roman" w:hAnsi="Times New Roman" w:cs="Times New Roman"/>
          <w:sz w:val="28"/>
          <w:szCs w:val="28"/>
        </w:rPr>
        <w:t>недобросовестного бизнеса и мошенников</w:t>
      </w:r>
      <w:r w:rsidR="008E62EA" w:rsidRPr="00BC73E1">
        <w:rPr>
          <w:rFonts w:ascii="Times New Roman" w:hAnsi="Times New Roman" w:cs="Times New Roman"/>
          <w:sz w:val="28"/>
          <w:szCs w:val="28"/>
        </w:rPr>
        <w:t xml:space="preserve">.  </w:t>
      </w:r>
    </w:p>
    <w:p w:rsidR="005A4124" w:rsidRPr="00BC73E1" w:rsidRDefault="002F6C3C" w:rsidP="00BC73E1">
      <w:pPr>
        <w:ind w:firstLine="567"/>
        <w:jc w:val="both"/>
        <w:rPr>
          <w:rFonts w:ascii="Times New Roman" w:hAnsi="Times New Roman" w:cs="Times New Roman"/>
          <w:i/>
          <w:sz w:val="28"/>
          <w:szCs w:val="28"/>
        </w:rPr>
      </w:pPr>
      <w:r w:rsidRPr="00BC73E1">
        <w:rPr>
          <w:rFonts w:ascii="Times New Roman" w:hAnsi="Times New Roman" w:cs="Times New Roman"/>
          <w:sz w:val="28"/>
          <w:szCs w:val="28"/>
        </w:rPr>
        <w:t xml:space="preserve">Поэтому </w:t>
      </w:r>
      <w:r w:rsidR="00F32EFF" w:rsidRPr="00BC73E1">
        <w:rPr>
          <w:rFonts w:ascii="Times New Roman" w:hAnsi="Times New Roman" w:cs="Times New Roman"/>
          <w:sz w:val="28"/>
          <w:szCs w:val="28"/>
        </w:rPr>
        <w:t>политику</w:t>
      </w:r>
      <w:r w:rsidR="00977AFF" w:rsidRPr="00BC73E1">
        <w:rPr>
          <w:rFonts w:ascii="Times New Roman" w:hAnsi="Times New Roman" w:cs="Times New Roman"/>
          <w:sz w:val="28"/>
          <w:szCs w:val="28"/>
        </w:rPr>
        <w:t xml:space="preserve"> в о</w:t>
      </w:r>
      <w:r w:rsidR="00DF6C17">
        <w:rPr>
          <w:rFonts w:ascii="Times New Roman" w:hAnsi="Times New Roman" w:cs="Times New Roman"/>
          <w:sz w:val="28"/>
          <w:szCs w:val="28"/>
        </w:rPr>
        <w:t>бласти защиты прав потребителей</w:t>
      </w:r>
      <w:r w:rsidR="00977AFF" w:rsidRPr="00BC73E1">
        <w:rPr>
          <w:rFonts w:ascii="Times New Roman" w:hAnsi="Times New Roman" w:cs="Times New Roman"/>
          <w:sz w:val="28"/>
          <w:szCs w:val="28"/>
        </w:rPr>
        <w:t xml:space="preserve"> </w:t>
      </w:r>
      <w:r w:rsidRPr="00BC73E1">
        <w:rPr>
          <w:rFonts w:ascii="Times New Roman" w:hAnsi="Times New Roman" w:cs="Times New Roman"/>
          <w:sz w:val="28"/>
          <w:szCs w:val="28"/>
        </w:rPr>
        <w:t>–</w:t>
      </w:r>
      <w:r w:rsidR="00977AFF" w:rsidRPr="00BC73E1">
        <w:rPr>
          <w:rFonts w:ascii="Times New Roman" w:hAnsi="Times New Roman" w:cs="Times New Roman"/>
          <w:sz w:val="28"/>
          <w:szCs w:val="28"/>
        </w:rPr>
        <w:t xml:space="preserve"> </w:t>
      </w:r>
      <w:r w:rsidR="00F32EFF" w:rsidRPr="00BC73E1">
        <w:rPr>
          <w:rFonts w:ascii="Times New Roman" w:hAnsi="Times New Roman" w:cs="Times New Roman"/>
          <w:sz w:val="28"/>
          <w:szCs w:val="28"/>
        </w:rPr>
        <w:t>надо</w:t>
      </w:r>
      <w:r w:rsidRPr="00BC73E1">
        <w:rPr>
          <w:rFonts w:ascii="Times New Roman" w:hAnsi="Times New Roman" w:cs="Times New Roman"/>
          <w:sz w:val="28"/>
          <w:szCs w:val="28"/>
        </w:rPr>
        <w:t xml:space="preserve"> рассматривать</w:t>
      </w:r>
      <w:r w:rsidR="00F32EFF" w:rsidRPr="00BC73E1">
        <w:rPr>
          <w:rFonts w:ascii="Times New Roman" w:hAnsi="Times New Roman" w:cs="Times New Roman"/>
          <w:sz w:val="28"/>
          <w:szCs w:val="28"/>
        </w:rPr>
        <w:t xml:space="preserve"> в широком </w:t>
      </w:r>
      <w:r w:rsidR="005A4124" w:rsidRPr="00BC73E1">
        <w:rPr>
          <w:rFonts w:ascii="Times New Roman" w:hAnsi="Times New Roman" w:cs="Times New Roman"/>
          <w:sz w:val="28"/>
          <w:szCs w:val="28"/>
        </w:rPr>
        <w:t>плане</w:t>
      </w:r>
      <w:r w:rsidR="00F32EFF" w:rsidRPr="00BC73E1">
        <w:rPr>
          <w:rFonts w:ascii="Times New Roman" w:hAnsi="Times New Roman" w:cs="Times New Roman"/>
          <w:sz w:val="28"/>
          <w:szCs w:val="28"/>
        </w:rPr>
        <w:t>, как важнейшую</w:t>
      </w:r>
      <w:r w:rsidRPr="00BC73E1">
        <w:rPr>
          <w:rFonts w:ascii="Times New Roman" w:hAnsi="Times New Roman" w:cs="Times New Roman"/>
          <w:sz w:val="28"/>
          <w:szCs w:val="28"/>
        </w:rPr>
        <w:t xml:space="preserve"> составляющую </w:t>
      </w:r>
      <w:r w:rsidR="006551D4" w:rsidRPr="00BC73E1">
        <w:rPr>
          <w:rFonts w:ascii="Times New Roman" w:hAnsi="Times New Roman" w:cs="Times New Roman"/>
          <w:sz w:val="28"/>
          <w:szCs w:val="28"/>
        </w:rPr>
        <w:t xml:space="preserve">всей государственной социально-экономической </w:t>
      </w:r>
      <w:r w:rsidR="00EE1642" w:rsidRPr="00BC73E1">
        <w:rPr>
          <w:rFonts w:ascii="Times New Roman" w:hAnsi="Times New Roman" w:cs="Times New Roman"/>
          <w:sz w:val="28"/>
          <w:szCs w:val="28"/>
        </w:rPr>
        <w:t>политики</w:t>
      </w:r>
      <w:r w:rsidRPr="00BC73E1">
        <w:rPr>
          <w:rFonts w:ascii="Times New Roman" w:hAnsi="Times New Roman" w:cs="Times New Roman"/>
          <w:sz w:val="28"/>
          <w:szCs w:val="28"/>
        </w:rPr>
        <w:t>, направленной</w:t>
      </w:r>
      <w:r w:rsidR="00EE1642" w:rsidRPr="00BC73E1">
        <w:rPr>
          <w:rFonts w:ascii="Times New Roman" w:hAnsi="Times New Roman" w:cs="Times New Roman"/>
          <w:sz w:val="28"/>
          <w:szCs w:val="28"/>
        </w:rPr>
        <w:t xml:space="preserve"> на создание «условий, обеспечивающих достойную жизнь» граждан.</w:t>
      </w:r>
      <w:r w:rsidR="00EE1642" w:rsidRPr="00BC73E1">
        <w:rPr>
          <w:rFonts w:ascii="Times New Roman" w:hAnsi="Times New Roman" w:cs="Times New Roman"/>
          <w:i/>
          <w:sz w:val="28"/>
          <w:szCs w:val="28"/>
        </w:rPr>
        <w:t xml:space="preserve"> </w:t>
      </w:r>
    </w:p>
    <w:p w:rsidR="00E67840" w:rsidRPr="00BC73E1" w:rsidRDefault="00F32EFF"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С другой стороны </w:t>
      </w:r>
      <w:r w:rsidR="00DF6C17">
        <w:rPr>
          <w:rFonts w:ascii="Times New Roman" w:hAnsi="Times New Roman" w:cs="Times New Roman"/>
          <w:sz w:val="28"/>
          <w:szCs w:val="28"/>
        </w:rPr>
        <w:t>потребительский спрос</w:t>
      </w:r>
      <w:r w:rsidR="006551D4" w:rsidRPr="00BC73E1">
        <w:rPr>
          <w:rFonts w:ascii="Times New Roman" w:hAnsi="Times New Roman" w:cs="Times New Roman"/>
          <w:sz w:val="28"/>
          <w:szCs w:val="28"/>
        </w:rPr>
        <w:t xml:space="preserve"> является двигателем экономики, необходимым условием для экономического роста. </w:t>
      </w:r>
      <w:r w:rsidR="00153D48" w:rsidRPr="00BC73E1">
        <w:rPr>
          <w:rFonts w:ascii="Times New Roman" w:hAnsi="Times New Roman" w:cs="Times New Roman"/>
          <w:sz w:val="28"/>
          <w:szCs w:val="28"/>
        </w:rPr>
        <w:t>И поэтому нашей э</w:t>
      </w:r>
      <w:r w:rsidR="00E67840" w:rsidRPr="00BC73E1">
        <w:rPr>
          <w:rFonts w:ascii="Times New Roman" w:hAnsi="Times New Roman" w:cs="Times New Roman"/>
          <w:sz w:val="28"/>
          <w:szCs w:val="28"/>
        </w:rPr>
        <w:t xml:space="preserve">кономике нужен активный и рациональный покупатель! </w:t>
      </w:r>
    </w:p>
    <w:p w:rsidR="005A4124" w:rsidRPr="00BC73E1" w:rsidRDefault="00F473CB" w:rsidP="00BC73E1">
      <w:pPr>
        <w:ind w:firstLine="567"/>
        <w:jc w:val="both"/>
        <w:rPr>
          <w:rFonts w:ascii="Times New Roman" w:hAnsi="Times New Roman" w:cs="Times New Roman"/>
          <w:i/>
          <w:sz w:val="28"/>
          <w:szCs w:val="28"/>
        </w:rPr>
      </w:pPr>
      <w:r w:rsidRPr="00BC73E1">
        <w:rPr>
          <w:rFonts w:ascii="Times New Roman" w:hAnsi="Times New Roman" w:cs="Times New Roman"/>
          <w:sz w:val="28"/>
          <w:szCs w:val="28"/>
        </w:rPr>
        <w:t xml:space="preserve">Но, как известно, </w:t>
      </w:r>
      <w:r w:rsidR="008A59CA" w:rsidRPr="00BC73E1">
        <w:rPr>
          <w:rFonts w:ascii="Times New Roman" w:hAnsi="Times New Roman" w:cs="Times New Roman"/>
          <w:sz w:val="28"/>
          <w:szCs w:val="28"/>
        </w:rPr>
        <w:t>потребители</w:t>
      </w:r>
      <w:r w:rsidRPr="00BC73E1">
        <w:rPr>
          <w:rFonts w:ascii="Times New Roman" w:hAnsi="Times New Roman" w:cs="Times New Roman"/>
          <w:sz w:val="28"/>
          <w:szCs w:val="28"/>
        </w:rPr>
        <w:t xml:space="preserve">, выступая участниками экономических </w:t>
      </w:r>
      <w:r w:rsidR="008A59CA" w:rsidRPr="00BC73E1">
        <w:rPr>
          <w:rFonts w:ascii="Times New Roman" w:hAnsi="Times New Roman" w:cs="Times New Roman"/>
          <w:sz w:val="28"/>
          <w:szCs w:val="28"/>
        </w:rPr>
        <w:t>отношений,</w:t>
      </w:r>
      <w:r w:rsidR="00153D48" w:rsidRPr="00BC73E1">
        <w:rPr>
          <w:rFonts w:ascii="Times New Roman" w:hAnsi="Times New Roman" w:cs="Times New Roman"/>
          <w:sz w:val="28"/>
          <w:szCs w:val="28"/>
        </w:rPr>
        <w:t xml:space="preserve"> находятся в уязвимом положении;</w:t>
      </w:r>
      <w:r w:rsidR="008A59CA" w:rsidRPr="00BC73E1">
        <w:rPr>
          <w:rFonts w:ascii="Times New Roman" w:hAnsi="Times New Roman" w:cs="Times New Roman"/>
          <w:sz w:val="28"/>
          <w:szCs w:val="28"/>
        </w:rPr>
        <w:t xml:space="preserve"> </w:t>
      </w:r>
      <w:r w:rsidRPr="00BC73E1">
        <w:rPr>
          <w:rFonts w:ascii="Times New Roman" w:hAnsi="Times New Roman" w:cs="Times New Roman"/>
          <w:sz w:val="28"/>
          <w:szCs w:val="28"/>
        </w:rPr>
        <w:t xml:space="preserve">диспропорция рыночных позиций </w:t>
      </w:r>
      <w:r w:rsidR="007D7D6C" w:rsidRPr="00BC73E1">
        <w:rPr>
          <w:rFonts w:ascii="Times New Roman" w:hAnsi="Times New Roman" w:cs="Times New Roman"/>
          <w:sz w:val="28"/>
          <w:szCs w:val="28"/>
        </w:rPr>
        <w:t>между пот</w:t>
      </w:r>
      <w:r w:rsidR="002E6152" w:rsidRPr="00BC73E1">
        <w:rPr>
          <w:rFonts w:ascii="Times New Roman" w:hAnsi="Times New Roman" w:cs="Times New Roman"/>
          <w:sz w:val="28"/>
          <w:szCs w:val="28"/>
        </w:rPr>
        <w:t>ребителями и предпринимателями</w:t>
      </w:r>
      <w:r w:rsidR="00EA51C9" w:rsidRPr="00BC73E1">
        <w:rPr>
          <w:rFonts w:ascii="Times New Roman" w:hAnsi="Times New Roman" w:cs="Times New Roman"/>
          <w:sz w:val="28"/>
          <w:szCs w:val="28"/>
        </w:rPr>
        <w:t xml:space="preserve"> постоянно увеличивается,</w:t>
      </w:r>
      <w:r w:rsidRPr="00BC73E1">
        <w:rPr>
          <w:rFonts w:ascii="Times New Roman" w:hAnsi="Times New Roman" w:cs="Times New Roman"/>
          <w:sz w:val="28"/>
          <w:szCs w:val="28"/>
        </w:rPr>
        <w:t xml:space="preserve"> появляются новые виды нарушений и угрозы, которые, </w:t>
      </w:r>
      <w:r w:rsidR="002E6152" w:rsidRPr="00BC73E1">
        <w:rPr>
          <w:rFonts w:ascii="Times New Roman" w:hAnsi="Times New Roman" w:cs="Times New Roman"/>
          <w:sz w:val="28"/>
          <w:szCs w:val="28"/>
        </w:rPr>
        <w:t xml:space="preserve">к </w:t>
      </w:r>
      <w:r w:rsidRPr="00BC73E1">
        <w:rPr>
          <w:rFonts w:ascii="Times New Roman" w:hAnsi="Times New Roman" w:cs="Times New Roman"/>
          <w:sz w:val="28"/>
          <w:szCs w:val="28"/>
        </w:rPr>
        <w:t xml:space="preserve">большому сожалению, </w:t>
      </w:r>
      <w:r w:rsidR="00EA51C9" w:rsidRPr="00BC73E1">
        <w:rPr>
          <w:rFonts w:ascii="Times New Roman" w:hAnsi="Times New Roman" w:cs="Times New Roman"/>
          <w:sz w:val="28"/>
          <w:szCs w:val="28"/>
        </w:rPr>
        <w:t xml:space="preserve">часто </w:t>
      </w:r>
      <w:r w:rsidRPr="00BC73E1">
        <w:rPr>
          <w:rFonts w:ascii="Times New Roman" w:hAnsi="Times New Roman" w:cs="Times New Roman"/>
          <w:sz w:val="28"/>
          <w:szCs w:val="28"/>
        </w:rPr>
        <w:t xml:space="preserve">приводят к </w:t>
      </w:r>
      <w:r w:rsidR="00EA51C9" w:rsidRPr="00BC73E1">
        <w:rPr>
          <w:rFonts w:ascii="Times New Roman" w:hAnsi="Times New Roman" w:cs="Times New Roman"/>
          <w:sz w:val="28"/>
          <w:szCs w:val="28"/>
        </w:rPr>
        <w:t>гибели людей</w:t>
      </w:r>
      <w:r w:rsidR="00153D48" w:rsidRPr="00BC73E1">
        <w:rPr>
          <w:rFonts w:ascii="Times New Roman" w:hAnsi="Times New Roman" w:cs="Times New Roman"/>
          <w:sz w:val="28"/>
          <w:szCs w:val="28"/>
        </w:rPr>
        <w:t>, (</w:t>
      </w:r>
      <w:r w:rsidR="002E6152" w:rsidRPr="00BC73E1">
        <w:rPr>
          <w:rFonts w:ascii="Times New Roman" w:hAnsi="Times New Roman" w:cs="Times New Roman"/>
          <w:sz w:val="28"/>
          <w:szCs w:val="28"/>
        </w:rPr>
        <w:t xml:space="preserve">как </w:t>
      </w:r>
      <w:r w:rsidR="00153D48" w:rsidRPr="00BC73E1">
        <w:rPr>
          <w:rFonts w:ascii="Times New Roman" w:hAnsi="Times New Roman" w:cs="Times New Roman"/>
          <w:sz w:val="28"/>
          <w:szCs w:val="28"/>
        </w:rPr>
        <w:t xml:space="preserve">при </w:t>
      </w:r>
      <w:r w:rsidR="00EA51C9" w:rsidRPr="00BC73E1">
        <w:rPr>
          <w:rFonts w:ascii="Times New Roman" w:hAnsi="Times New Roman" w:cs="Times New Roman"/>
          <w:sz w:val="28"/>
          <w:szCs w:val="28"/>
        </w:rPr>
        <w:t>кемеровской трагедии</w:t>
      </w:r>
      <w:r w:rsidR="00153D48" w:rsidRPr="00BC73E1">
        <w:rPr>
          <w:rFonts w:ascii="Times New Roman" w:hAnsi="Times New Roman" w:cs="Times New Roman"/>
          <w:sz w:val="28"/>
          <w:szCs w:val="28"/>
        </w:rPr>
        <w:t>)</w:t>
      </w:r>
      <w:r w:rsidR="00EA51C9" w:rsidRPr="00BC73E1">
        <w:rPr>
          <w:rFonts w:ascii="Times New Roman" w:hAnsi="Times New Roman" w:cs="Times New Roman"/>
          <w:sz w:val="28"/>
          <w:szCs w:val="28"/>
        </w:rPr>
        <w:t>.</w:t>
      </w:r>
      <w:r w:rsidR="00EA51C9" w:rsidRPr="00BC73E1">
        <w:rPr>
          <w:rFonts w:ascii="Times New Roman" w:hAnsi="Times New Roman" w:cs="Times New Roman"/>
          <w:i/>
          <w:sz w:val="28"/>
          <w:szCs w:val="28"/>
        </w:rPr>
        <w:t xml:space="preserve"> </w:t>
      </w:r>
    </w:p>
    <w:p w:rsidR="00DF1D08" w:rsidRPr="00532766" w:rsidRDefault="00EA51C9" w:rsidP="00532766">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Такое </w:t>
      </w:r>
      <w:r w:rsidR="005A4124" w:rsidRPr="00BC73E1">
        <w:rPr>
          <w:rFonts w:ascii="Times New Roman" w:hAnsi="Times New Roman" w:cs="Times New Roman"/>
          <w:sz w:val="28"/>
          <w:szCs w:val="28"/>
        </w:rPr>
        <w:t xml:space="preserve">сложное </w:t>
      </w:r>
      <w:r w:rsidR="00DF1D08" w:rsidRPr="00BC73E1">
        <w:rPr>
          <w:rFonts w:ascii="Times New Roman" w:hAnsi="Times New Roman" w:cs="Times New Roman"/>
          <w:sz w:val="28"/>
          <w:szCs w:val="28"/>
        </w:rPr>
        <w:t xml:space="preserve">положение потребителей </w:t>
      </w:r>
      <w:r w:rsidRPr="00BC73E1">
        <w:rPr>
          <w:rFonts w:ascii="Times New Roman" w:hAnsi="Times New Roman" w:cs="Times New Roman"/>
          <w:sz w:val="28"/>
          <w:szCs w:val="28"/>
        </w:rPr>
        <w:t xml:space="preserve">требует дополнительных мер </w:t>
      </w:r>
      <w:r w:rsidR="00153D48" w:rsidRPr="00BC73E1">
        <w:rPr>
          <w:rFonts w:ascii="Times New Roman" w:hAnsi="Times New Roman" w:cs="Times New Roman"/>
          <w:sz w:val="28"/>
          <w:szCs w:val="28"/>
        </w:rPr>
        <w:t xml:space="preserve">их </w:t>
      </w:r>
      <w:r w:rsidRPr="00BC73E1">
        <w:rPr>
          <w:rFonts w:ascii="Times New Roman" w:hAnsi="Times New Roman" w:cs="Times New Roman"/>
          <w:sz w:val="28"/>
          <w:szCs w:val="28"/>
        </w:rPr>
        <w:t>защиты</w:t>
      </w:r>
      <w:r w:rsidR="00153D48" w:rsidRPr="00BC73E1">
        <w:rPr>
          <w:rFonts w:ascii="Times New Roman" w:hAnsi="Times New Roman" w:cs="Times New Roman"/>
          <w:sz w:val="28"/>
          <w:szCs w:val="28"/>
        </w:rPr>
        <w:t>, как</w:t>
      </w:r>
      <w:r w:rsidRPr="00BC73E1">
        <w:rPr>
          <w:rFonts w:ascii="Times New Roman" w:hAnsi="Times New Roman" w:cs="Times New Roman"/>
          <w:sz w:val="28"/>
          <w:szCs w:val="28"/>
        </w:rPr>
        <w:t xml:space="preserve"> в законодательном плане</w:t>
      </w:r>
      <w:r w:rsidR="00153D48" w:rsidRPr="00BC73E1">
        <w:rPr>
          <w:rFonts w:ascii="Times New Roman" w:hAnsi="Times New Roman" w:cs="Times New Roman"/>
          <w:sz w:val="28"/>
          <w:szCs w:val="28"/>
        </w:rPr>
        <w:t>, так</w:t>
      </w:r>
      <w:r w:rsidRPr="00BC73E1">
        <w:rPr>
          <w:rFonts w:ascii="Times New Roman" w:hAnsi="Times New Roman" w:cs="Times New Roman"/>
          <w:sz w:val="28"/>
          <w:szCs w:val="28"/>
        </w:rPr>
        <w:t xml:space="preserve"> и системной работы </w:t>
      </w:r>
      <w:r w:rsidR="00153D48" w:rsidRPr="00BC73E1">
        <w:rPr>
          <w:rFonts w:ascii="Times New Roman" w:hAnsi="Times New Roman" w:cs="Times New Roman"/>
          <w:sz w:val="28"/>
          <w:szCs w:val="28"/>
        </w:rPr>
        <w:t xml:space="preserve">по повышению </w:t>
      </w:r>
      <w:proofErr w:type="gramStart"/>
      <w:r w:rsidR="00153D48" w:rsidRPr="00BC73E1">
        <w:rPr>
          <w:rFonts w:ascii="Times New Roman" w:hAnsi="Times New Roman" w:cs="Times New Roman"/>
          <w:sz w:val="28"/>
          <w:szCs w:val="28"/>
        </w:rPr>
        <w:t xml:space="preserve">эффективности </w:t>
      </w:r>
      <w:r w:rsidRPr="00BC73E1">
        <w:rPr>
          <w:rFonts w:ascii="Times New Roman" w:hAnsi="Times New Roman" w:cs="Times New Roman"/>
          <w:sz w:val="28"/>
          <w:szCs w:val="28"/>
        </w:rPr>
        <w:t>Национальной системы защиты прав потребителей</w:t>
      </w:r>
      <w:proofErr w:type="gramEnd"/>
      <w:r w:rsidRPr="00BC73E1">
        <w:rPr>
          <w:rFonts w:ascii="Times New Roman" w:hAnsi="Times New Roman" w:cs="Times New Roman"/>
          <w:sz w:val="28"/>
          <w:szCs w:val="28"/>
        </w:rPr>
        <w:t xml:space="preserve">. </w:t>
      </w:r>
    </w:p>
    <w:p w:rsidR="00DF1D08" w:rsidRPr="00BC73E1" w:rsidRDefault="000A3F56"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Именно поэтому в</w:t>
      </w:r>
      <w:r w:rsidR="00C21AE3" w:rsidRPr="00BC73E1">
        <w:rPr>
          <w:rFonts w:ascii="Times New Roman" w:hAnsi="Times New Roman" w:cs="Times New Roman"/>
          <w:sz w:val="28"/>
          <w:szCs w:val="28"/>
        </w:rPr>
        <w:t xml:space="preserve"> прошлом году политика в области защиты прав потребителей по</w:t>
      </w:r>
      <w:r w:rsidR="003C5A82" w:rsidRPr="00BC73E1">
        <w:rPr>
          <w:rFonts w:ascii="Times New Roman" w:hAnsi="Times New Roman" w:cs="Times New Roman"/>
          <w:sz w:val="28"/>
          <w:szCs w:val="28"/>
        </w:rPr>
        <w:t xml:space="preserve">лучила новый импульс для </w:t>
      </w:r>
      <w:r w:rsidR="00C21AE3" w:rsidRPr="00BC73E1">
        <w:rPr>
          <w:rFonts w:ascii="Times New Roman" w:hAnsi="Times New Roman" w:cs="Times New Roman"/>
          <w:sz w:val="28"/>
          <w:szCs w:val="28"/>
        </w:rPr>
        <w:t>ра</w:t>
      </w:r>
      <w:r w:rsidR="003C5A82" w:rsidRPr="00BC73E1">
        <w:rPr>
          <w:rFonts w:ascii="Times New Roman" w:hAnsi="Times New Roman" w:cs="Times New Roman"/>
          <w:sz w:val="28"/>
          <w:szCs w:val="28"/>
        </w:rPr>
        <w:t xml:space="preserve">звития, - под председательством </w:t>
      </w:r>
      <w:r w:rsidR="00C21AE3" w:rsidRPr="00BC73E1">
        <w:rPr>
          <w:rFonts w:ascii="Times New Roman" w:hAnsi="Times New Roman" w:cs="Times New Roman"/>
          <w:sz w:val="28"/>
          <w:szCs w:val="28"/>
        </w:rPr>
        <w:t>Владимира</w:t>
      </w:r>
      <w:r w:rsidR="00DF6C17">
        <w:rPr>
          <w:rFonts w:ascii="Times New Roman" w:hAnsi="Times New Roman" w:cs="Times New Roman"/>
          <w:sz w:val="28"/>
          <w:szCs w:val="28"/>
        </w:rPr>
        <w:t xml:space="preserve"> Владимировича</w:t>
      </w:r>
      <w:r w:rsidR="00C21AE3" w:rsidRPr="00BC73E1">
        <w:rPr>
          <w:rFonts w:ascii="Times New Roman" w:hAnsi="Times New Roman" w:cs="Times New Roman"/>
          <w:sz w:val="28"/>
          <w:szCs w:val="28"/>
        </w:rPr>
        <w:t xml:space="preserve"> Путина было проведено</w:t>
      </w:r>
      <w:r w:rsidR="00AB0A28" w:rsidRPr="00BC73E1">
        <w:rPr>
          <w:rFonts w:ascii="Times New Roman" w:hAnsi="Times New Roman" w:cs="Times New Roman"/>
          <w:sz w:val="28"/>
          <w:szCs w:val="28"/>
        </w:rPr>
        <w:t xml:space="preserve"> </w:t>
      </w:r>
      <w:r w:rsidR="00C21AE3" w:rsidRPr="00BC73E1">
        <w:rPr>
          <w:rFonts w:ascii="Times New Roman" w:hAnsi="Times New Roman" w:cs="Times New Roman"/>
          <w:sz w:val="28"/>
          <w:szCs w:val="28"/>
        </w:rPr>
        <w:t xml:space="preserve">заседание Президиума Государственного совета Российской Федерации по вопросу развития </w:t>
      </w:r>
      <w:r w:rsidR="00AB0A28" w:rsidRPr="00BC73E1">
        <w:rPr>
          <w:rFonts w:ascii="Times New Roman" w:hAnsi="Times New Roman" w:cs="Times New Roman"/>
          <w:sz w:val="28"/>
          <w:szCs w:val="28"/>
        </w:rPr>
        <w:t xml:space="preserve">Национальной системы защиты прав потребителей, по итогам которых Президентом были даны поручения.  </w:t>
      </w:r>
    </w:p>
    <w:p w:rsidR="00C971F9" w:rsidRPr="00BC73E1" w:rsidRDefault="003C5A82"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В результате </w:t>
      </w:r>
      <w:r w:rsidR="00BA0B21" w:rsidRPr="00BC73E1">
        <w:rPr>
          <w:rFonts w:ascii="Times New Roman" w:hAnsi="Times New Roman" w:cs="Times New Roman"/>
          <w:sz w:val="28"/>
          <w:szCs w:val="28"/>
        </w:rPr>
        <w:t>были заложены новые тенденции</w:t>
      </w:r>
      <w:r w:rsidRPr="00BC73E1">
        <w:rPr>
          <w:rFonts w:ascii="Times New Roman" w:hAnsi="Times New Roman" w:cs="Times New Roman"/>
          <w:sz w:val="28"/>
          <w:szCs w:val="28"/>
        </w:rPr>
        <w:t xml:space="preserve"> развития самой системы, а </w:t>
      </w:r>
      <w:r w:rsidR="00415D17" w:rsidRPr="00BC73E1">
        <w:rPr>
          <w:rFonts w:ascii="Times New Roman" w:hAnsi="Times New Roman" w:cs="Times New Roman"/>
          <w:sz w:val="28"/>
          <w:szCs w:val="28"/>
        </w:rPr>
        <w:t xml:space="preserve">выполнение поручений </w:t>
      </w:r>
      <w:r w:rsidR="00BA0B21" w:rsidRPr="00BC73E1">
        <w:rPr>
          <w:rFonts w:ascii="Times New Roman" w:hAnsi="Times New Roman" w:cs="Times New Roman"/>
          <w:sz w:val="28"/>
          <w:szCs w:val="28"/>
        </w:rPr>
        <w:t xml:space="preserve">уже </w:t>
      </w:r>
      <w:r w:rsidRPr="00BC73E1">
        <w:rPr>
          <w:rFonts w:ascii="Times New Roman" w:hAnsi="Times New Roman" w:cs="Times New Roman"/>
          <w:sz w:val="28"/>
          <w:szCs w:val="28"/>
        </w:rPr>
        <w:t xml:space="preserve">стали выводить </w:t>
      </w:r>
      <w:r w:rsidR="00C971F9" w:rsidRPr="00BC73E1">
        <w:rPr>
          <w:rFonts w:ascii="Times New Roman" w:hAnsi="Times New Roman" w:cs="Times New Roman"/>
          <w:sz w:val="28"/>
          <w:szCs w:val="28"/>
        </w:rPr>
        <w:t xml:space="preserve">защиту прав потребителей на новый уровень. </w:t>
      </w:r>
      <w:r w:rsidR="000E5BDC" w:rsidRPr="00BC73E1">
        <w:rPr>
          <w:rFonts w:ascii="Times New Roman" w:hAnsi="Times New Roman" w:cs="Times New Roman"/>
          <w:sz w:val="28"/>
          <w:szCs w:val="28"/>
        </w:rPr>
        <w:t xml:space="preserve">Целеполагающим документом, принятым в соответствии с поручениями Президента,  стала Стратегия государственной политики в области защиты прав потребителей на период до 2030 года. </w:t>
      </w:r>
    </w:p>
    <w:p w:rsidR="00051541" w:rsidRPr="00BC73E1" w:rsidRDefault="002D1DB2"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О </w:t>
      </w:r>
      <w:r w:rsidR="00415D17" w:rsidRPr="00BC73E1">
        <w:rPr>
          <w:rFonts w:ascii="Times New Roman" w:hAnsi="Times New Roman" w:cs="Times New Roman"/>
          <w:sz w:val="28"/>
          <w:szCs w:val="28"/>
        </w:rPr>
        <w:t>результатах по исполнению</w:t>
      </w:r>
      <w:r w:rsidRPr="00BC73E1">
        <w:rPr>
          <w:rFonts w:ascii="Times New Roman" w:hAnsi="Times New Roman" w:cs="Times New Roman"/>
          <w:sz w:val="28"/>
          <w:szCs w:val="28"/>
        </w:rPr>
        <w:t xml:space="preserve"> </w:t>
      </w:r>
      <w:r w:rsidR="00AB0A28" w:rsidRPr="00BC73E1">
        <w:rPr>
          <w:rFonts w:ascii="Times New Roman" w:hAnsi="Times New Roman" w:cs="Times New Roman"/>
          <w:sz w:val="28"/>
          <w:szCs w:val="28"/>
        </w:rPr>
        <w:t xml:space="preserve">поручений Президента России </w:t>
      </w:r>
      <w:r w:rsidRPr="00BC73E1">
        <w:rPr>
          <w:rFonts w:ascii="Times New Roman" w:hAnsi="Times New Roman" w:cs="Times New Roman"/>
          <w:sz w:val="28"/>
          <w:szCs w:val="28"/>
        </w:rPr>
        <w:t xml:space="preserve">по итогам Президиума Госсовета </w:t>
      </w:r>
      <w:r w:rsidR="00AB0A28" w:rsidRPr="00BC73E1">
        <w:rPr>
          <w:rFonts w:ascii="Times New Roman" w:hAnsi="Times New Roman" w:cs="Times New Roman"/>
          <w:sz w:val="28"/>
          <w:szCs w:val="28"/>
        </w:rPr>
        <w:t xml:space="preserve">сегодня </w:t>
      </w:r>
      <w:r w:rsidR="00C57FF3" w:rsidRPr="00BC73E1">
        <w:rPr>
          <w:rFonts w:ascii="Times New Roman" w:hAnsi="Times New Roman" w:cs="Times New Roman"/>
          <w:sz w:val="28"/>
          <w:szCs w:val="28"/>
        </w:rPr>
        <w:t xml:space="preserve">нас более подробно </w:t>
      </w:r>
      <w:r w:rsidRPr="00BC73E1">
        <w:rPr>
          <w:rFonts w:ascii="Times New Roman" w:hAnsi="Times New Roman" w:cs="Times New Roman"/>
          <w:sz w:val="28"/>
          <w:szCs w:val="28"/>
        </w:rPr>
        <w:t xml:space="preserve">от лица </w:t>
      </w:r>
      <w:proofErr w:type="spellStart"/>
      <w:r w:rsidR="00532766">
        <w:rPr>
          <w:rFonts w:ascii="Times New Roman" w:hAnsi="Times New Roman" w:cs="Times New Roman"/>
          <w:sz w:val="28"/>
          <w:szCs w:val="28"/>
        </w:rPr>
        <w:t>Роспотребнадзора</w:t>
      </w:r>
      <w:proofErr w:type="spellEnd"/>
      <w:r w:rsidR="00532766">
        <w:rPr>
          <w:rFonts w:ascii="Times New Roman" w:hAnsi="Times New Roman" w:cs="Times New Roman"/>
          <w:sz w:val="28"/>
          <w:szCs w:val="28"/>
        </w:rPr>
        <w:t xml:space="preserve"> проинформирует </w:t>
      </w:r>
      <w:r w:rsidR="000E5BDC" w:rsidRPr="00BC73E1">
        <w:rPr>
          <w:rFonts w:ascii="Times New Roman" w:hAnsi="Times New Roman" w:cs="Times New Roman"/>
          <w:sz w:val="28"/>
          <w:szCs w:val="28"/>
        </w:rPr>
        <w:t xml:space="preserve">начальник управления по защите прав потребителей центрального аппарата этой службы Олег </w:t>
      </w:r>
      <w:r w:rsidR="00532766">
        <w:rPr>
          <w:rFonts w:ascii="Times New Roman" w:hAnsi="Times New Roman" w:cs="Times New Roman"/>
          <w:sz w:val="28"/>
          <w:szCs w:val="28"/>
        </w:rPr>
        <w:t>Владимирович Прусаков</w:t>
      </w:r>
      <w:r w:rsidR="00051541" w:rsidRPr="00BC73E1">
        <w:rPr>
          <w:rFonts w:ascii="Times New Roman" w:hAnsi="Times New Roman" w:cs="Times New Roman"/>
          <w:sz w:val="28"/>
          <w:szCs w:val="28"/>
        </w:rPr>
        <w:t xml:space="preserve">. </w:t>
      </w:r>
      <w:r w:rsidR="00C57FF3" w:rsidRPr="00BC73E1">
        <w:rPr>
          <w:rFonts w:ascii="Times New Roman" w:hAnsi="Times New Roman" w:cs="Times New Roman"/>
          <w:sz w:val="28"/>
          <w:szCs w:val="28"/>
        </w:rPr>
        <w:t xml:space="preserve">Я же отмечу </w:t>
      </w:r>
      <w:r w:rsidR="00C57FF3" w:rsidRPr="00BC73E1">
        <w:rPr>
          <w:rFonts w:ascii="Times New Roman" w:hAnsi="Times New Roman" w:cs="Times New Roman"/>
          <w:sz w:val="28"/>
          <w:szCs w:val="28"/>
        </w:rPr>
        <w:lastRenderedPageBreak/>
        <w:t xml:space="preserve">несколько пунктов, которые в большей мере находятся в контексте сегодняшних слушаний. </w:t>
      </w:r>
    </w:p>
    <w:p w:rsidR="00670D19" w:rsidRPr="00BC73E1" w:rsidRDefault="00670D19"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На прошлых парламентских слушания по вопросам совершенствования потребительского законодательства в декабре 2016 года были даны рекомендации по организации в субъектах Межведомственных советов по защите прав потребителей. По нашей инициативе это предложение было учтено в поручениях Президента, теперь такие советы</w:t>
      </w:r>
      <w:r w:rsidR="00DE0045" w:rsidRPr="00BC73E1">
        <w:rPr>
          <w:rFonts w:ascii="Times New Roman" w:hAnsi="Times New Roman" w:cs="Times New Roman"/>
          <w:sz w:val="28"/>
          <w:szCs w:val="28"/>
        </w:rPr>
        <w:t xml:space="preserve"> созданы в большинстве регионов и в них включены и представители общественных потребительских организаций (в том числе и из Объединения потребителей России, которые присутствуют сейчас в зале). </w:t>
      </w:r>
    </w:p>
    <w:p w:rsidR="003C5A82" w:rsidRPr="00BC73E1" w:rsidRDefault="00532766" w:rsidP="00BC73E1">
      <w:pPr>
        <w:ind w:firstLine="567"/>
        <w:jc w:val="both"/>
        <w:rPr>
          <w:rFonts w:ascii="Times New Roman" w:hAnsi="Times New Roman" w:cs="Times New Roman"/>
          <w:sz w:val="28"/>
          <w:szCs w:val="28"/>
        </w:rPr>
      </w:pPr>
      <w:r>
        <w:rPr>
          <w:rFonts w:ascii="Times New Roman" w:hAnsi="Times New Roman" w:cs="Times New Roman"/>
          <w:sz w:val="28"/>
          <w:szCs w:val="28"/>
        </w:rPr>
        <w:t>Несколько предложени</w:t>
      </w:r>
      <w:r w:rsidR="00DF6C17">
        <w:rPr>
          <w:rFonts w:ascii="Times New Roman" w:hAnsi="Times New Roman" w:cs="Times New Roman"/>
          <w:sz w:val="28"/>
          <w:szCs w:val="28"/>
        </w:rPr>
        <w:t xml:space="preserve">й </w:t>
      </w:r>
      <w:r w:rsidR="00A003C0" w:rsidRPr="00BC73E1">
        <w:rPr>
          <w:rFonts w:ascii="Times New Roman" w:hAnsi="Times New Roman" w:cs="Times New Roman"/>
          <w:sz w:val="28"/>
          <w:szCs w:val="28"/>
        </w:rPr>
        <w:t>Объединения потребителей России</w:t>
      </w:r>
      <w:r w:rsidR="00DF6C17">
        <w:rPr>
          <w:rFonts w:ascii="Times New Roman" w:hAnsi="Times New Roman" w:cs="Times New Roman"/>
          <w:sz w:val="28"/>
          <w:szCs w:val="28"/>
        </w:rPr>
        <w:t xml:space="preserve"> нашли отражение</w:t>
      </w:r>
      <w:r w:rsidR="00DE0045" w:rsidRPr="00BC73E1">
        <w:rPr>
          <w:rFonts w:ascii="Times New Roman" w:hAnsi="Times New Roman" w:cs="Times New Roman"/>
          <w:sz w:val="28"/>
          <w:szCs w:val="28"/>
        </w:rPr>
        <w:t xml:space="preserve"> в поручениях Президента -  </w:t>
      </w:r>
      <w:proofErr w:type="gramStart"/>
      <w:r w:rsidR="00DE0045" w:rsidRPr="00BC73E1">
        <w:rPr>
          <w:rFonts w:ascii="Times New Roman" w:hAnsi="Times New Roman" w:cs="Times New Roman"/>
          <w:sz w:val="28"/>
          <w:szCs w:val="28"/>
        </w:rPr>
        <w:t>о</w:t>
      </w:r>
      <w:proofErr w:type="gramEnd"/>
      <w:r w:rsidR="00DE0045" w:rsidRPr="00BC73E1">
        <w:rPr>
          <w:rFonts w:ascii="Times New Roman" w:hAnsi="Times New Roman" w:cs="Times New Roman"/>
          <w:sz w:val="28"/>
          <w:szCs w:val="28"/>
        </w:rPr>
        <w:t xml:space="preserve"> региональных </w:t>
      </w:r>
      <w:r w:rsidR="00A003C0" w:rsidRPr="00BC73E1">
        <w:rPr>
          <w:rFonts w:ascii="Times New Roman" w:hAnsi="Times New Roman" w:cs="Times New Roman"/>
          <w:sz w:val="28"/>
          <w:szCs w:val="28"/>
        </w:rPr>
        <w:t xml:space="preserve">программ, «направленных на создание условий для реализации потребителями своих прав». </w:t>
      </w:r>
    </w:p>
    <w:p w:rsidR="00051541" w:rsidRPr="00532766" w:rsidRDefault="00DE0045" w:rsidP="00532766">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Необходимо в этой связи обратить </w:t>
      </w:r>
      <w:r w:rsidR="00EF4122" w:rsidRPr="00BC73E1">
        <w:rPr>
          <w:rFonts w:ascii="Times New Roman" w:hAnsi="Times New Roman" w:cs="Times New Roman"/>
          <w:sz w:val="28"/>
          <w:szCs w:val="28"/>
        </w:rPr>
        <w:t xml:space="preserve">внимание на следующее. </w:t>
      </w:r>
      <w:r w:rsidRPr="00BC73E1">
        <w:rPr>
          <w:rFonts w:ascii="Times New Roman" w:hAnsi="Times New Roman" w:cs="Times New Roman"/>
          <w:sz w:val="28"/>
          <w:szCs w:val="28"/>
        </w:rPr>
        <w:t xml:space="preserve">Роспотребнадзором </w:t>
      </w:r>
      <w:r w:rsidR="00EF4122" w:rsidRPr="00BC73E1">
        <w:rPr>
          <w:rFonts w:ascii="Times New Roman" w:hAnsi="Times New Roman" w:cs="Times New Roman"/>
          <w:sz w:val="28"/>
          <w:szCs w:val="28"/>
        </w:rPr>
        <w:t xml:space="preserve">подготовлен (опять же в соответствии с поручениями Президента) проект </w:t>
      </w:r>
      <w:r w:rsidRPr="00BC73E1">
        <w:rPr>
          <w:rFonts w:ascii="Times New Roman" w:hAnsi="Times New Roman" w:cs="Times New Roman"/>
          <w:sz w:val="28"/>
          <w:szCs w:val="28"/>
        </w:rPr>
        <w:t>«</w:t>
      </w:r>
      <w:r w:rsidR="00EF4122" w:rsidRPr="00BC73E1">
        <w:rPr>
          <w:rFonts w:ascii="Times New Roman" w:hAnsi="Times New Roman" w:cs="Times New Roman"/>
          <w:sz w:val="28"/>
          <w:szCs w:val="28"/>
        </w:rPr>
        <w:t>Методических рекомендаций по разработке и реализации государственных программ по обеспечению прав потребителей»</w:t>
      </w:r>
      <w:r w:rsidR="00C7769F" w:rsidRPr="00BC73E1">
        <w:rPr>
          <w:rFonts w:ascii="Times New Roman" w:hAnsi="Times New Roman" w:cs="Times New Roman"/>
          <w:sz w:val="28"/>
          <w:szCs w:val="28"/>
        </w:rPr>
        <w:t xml:space="preserve">, </w:t>
      </w:r>
      <w:r w:rsidR="00EF4122" w:rsidRPr="00BC73E1">
        <w:rPr>
          <w:rFonts w:ascii="Times New Roman" w:hAnsi="Times New Roman" w:cs="Times New Roman"/>
          <w:sz w:val="28"/>
          <w:szCs w:val="28"/>
        </w:rPr>
        <w:t xml:space="preserve">в котором рекомендовано «создание института Уполномоченного по правам потребителей в регионе». </w:t>
      </w:r>
      <w:r w:rsidR="00F43DD8" w:rsidRPr="00BC73E1">
        <w:rPr>
          <w:rFonts w:ascii="Times New Roman" w:hAnsi="Times New Roman" w:cs="Times New Roman"/>
          <w:sz w:val="28"/>
          <w:szCs w:val="28"/>
        </w:rPr>
        <w:t>И е</w:t>
      </w:r>
      <w:r w:rsidR="00EF4122" w:rsidRPr="00BC73E1">
        <w:rPr>
          <w:rFonts w:ascii="Times New Roman" w:hAnsi="Times New Roman" w:cs="Times New Roman"/>
          <w:sz w:val="28"/>
          <w:szCs w:val="28"/>
        </w:rPr>
        <w:t xml:space="preserve">сли </w:t>
      </w:r>
      <w:r w:rsidR="00F43DD8" w:rsidRPr="00BC73E1">
        <w:rPr>
          <w:rFonts w:ascii="Times New Roman" w:hAnsi="Times New Roman" w:cs="Times New Roman"/>
          <w:sz w:val="28"/>
          <w:szCs w:val="28"/>
        </w:rPr>
        <w:t>в субъектах будет вводит</w:t>
      </w:r>
      <w:r w:rsidR="00BC1E51" w:rsidRPr="00BC73E1">
        <w:rPr>
          <w:rFonts w:ascii="Times New Roman" w:hAnsi="Times New Roman" w:cs="Times New Roman"/>
          <w:sz w:val="28"/>
          <w:szCs w:val="28"/>
        </w:rPr>
        <w:t>ь</w:t>
      </w:r>
      <w:r w:rsidR="00F43DD8" w:rsidRPr="00BC73E1">
        <w:rPr>
          <w:rFonts w:ascii="Times New Roman" w:hAnsi="Times New Roman" w:cs="Times New Roman"/>
          <w:sz w:val="28"/>
          <w:szCs w:val="28"/>
        </w:rPr>
        <w:t xml:space="preserve">ся </w:t>
      </w:r>
      <w:r w:rsidR="00EF4122" w:rsidRPr="00BC73E1">
        <w:rPr>
          <w:rFonts w:ascii="Times New Roman" w:hAnsi="Times New Roman" w:cs="Times New Roman"/>
          <w:sz w:val="28"/>
          <w:szCs w:val="28"/>
        </w:rPr>
        <w:t>такой институт, то он станет еще одним инструментом защиты прав п</w:t>
      </w:r>
      <w:r w:rsidR="00F43DD8" w:rsidRPr="00BC73E1">
        <w:rPr>
          <w:rFonts w:ascii="Times New Roman" w:hAnsi="Times New Roman" w:cs="Times New Roman"/>
          <w:sz w:val="28"/>
          <w:szCs w:val="28"/>
        </w:rPr>
        <w:t>отребителей. А следующим этапом, логично рассматривать</w:t>
      </w:r>
      <w:r w:rsidR="00C7769F" w:rsidRPr="00BC73E1">
        <w:rPr>
          <w:rFonts w:ascii="Times New Roman" w:hAnsi="Times New Roman" w:cs="Times New Roman"/>
          <w:sz w:val="28"/>
          <w:szCs w:val="28"/>
        </w:rPr>
        <w:t xml:space="preserve"> </w:t>
      </w:r>
      <w:r w:rsidR="00EF4122" w:rsidRPr="00BC73E1">
        <w:rPr>
          <w:rFonts w:ascii="Times New Roman" w:hAnsi="Times New Roman" w:cs="Times New Roman"/>
          <w:sz w:val="28"/>
          <w:szCs w:val="28"/>
        </w:rPr>
        <w:t xml:space="preserve">и введение должности Уполномоченного по </w:t>
      </w:r>
      <w:r w:rsidR="00BC1E51" w:rsidRPr="00BC73E1">
        <w:rPr>
          <w:rFonts w:ascii="Times New Roman" w:hAnsi="Times New Roman" w:cs="Times New Roman"/>
          <w:sz w:val="28"/>
          <w:szCs w:val="28"/>
        </w:rPr>
        <w:t>защите права</w:t>
      </w:r>
      <w:r w:rsidR="00EF4122" w:rsidRPr="00BC73E1">
        <w:rPr>
          <w:rFonts w:ascii="Times New Roman" w:hAnsi="Times New Roman" w:cs="Times New Roman"/>
          <w:sz w:val="28"/>
          <w:szCs w:val="28"/>
        </w:rPr>
        <w:t xml:space="preserve"> потр</w:t>
      </w:r>
      <w:r w:rsidR="00C7769F" w:rsidRPr="00BC73E1">
        <w:rPr>
          <w:rFonts w:ascii="Times New Roman" w:hAnsi="Times New Roman" w:cs="Times New Roman"/>
          <w:sz w:val="28"/>
          <w:szCs w:val="28"/>
        </w:rPr>
        <w:t>ебителей на федеральном уровне (тем более, как вы зн</w:t>
      </w:r>
      <w:r w:rsidR="00BC1E51" w:rsidRPr="00BC73E1">
        <w:rPr>
          <w:rFonts w:ascii="Times New Roman" w:hAnsi="Times New Roman" w:cs="Times New Roman"/>
          <w:sz w:val="28"/>
          <w:szCs w:val="28"/>
        </w:rPr>
        <w:t xml:space="preserve">аете, только что принять закон «Об уполномоченном по защите прав потребителей финансовых услуг»). </w:t>
      </w:r>
      <w:r w:rsidR="00C7769F" w:rsidRPr="00BC73E1">
        <w:rPr>
          <w:rFonts w:ascii="Times New Roman" w:hAnsi="Times New Roman" w:cs="Times New Roman"/>
          <w:sz w:val="28"/>
          <w:szCs w:val="28"/>
        </w:rPr>
        <w:t xml:space="preserve"> </w:t>
      </w:r>
      <w:r w:rsidR="00BC1E51" w:rsidRPr="00BC73E1">
        <w:rPr>
          <w:rFonts w:ascii="Times New Roman" w:hAnsi="Times New Roman" w:cs="Times New Roman"/>
          <w:sz w:val="28"/>
          <w:szCs w:val="28"/>
        </w:rPr>
        <w:t xml:space="preserve">Проблем у потребителей и в других сферах тоже достаточно. </w:t>
      </w:r>
    </w:p>
    <w:p w:rsidR="00A16E3B" w:rsidRPr="00BC73E1" w:rsidRDefault="00A16E3B"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Коллеги! </w:t>
      </w:r>
    </w:p>
    <w:p w:rsidR="00AC02DC" w:rsidRPr="00BC73E1" w:rsidRDefault="00A16E3B"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В Совете Федерации </w:t>
      </w:r>
      <w:r w:rsidR="0010180C" w:rsidRPr="00BC73E1">
        <w:rPr>
          <w:rFonts w:ascii="Times New Roman" w:hAnsi="Times New Roman" w:cs="Times New Roman"/>
          <w:sz w:val="28"/>
          <w:szCs w:val="28"/>
        </w:rPr>
        <w:t>ведется системная работа по направлен</w:t>
      </w:r>
      <w:r w:rsidRPr="00BC73E1">
        <w:rPr>
          <w:rFonts w:ascii="Times New Roman" w:hAnsi="Times New Roman" w:cs="Times New Roman"/>
          <w:sz w:val="28"/>
          <w:szCs w:val="28"/>
        </w:rPr>
        <w:t>ию защиты прав потребителей. Э</w:t>
      </w:r>
      <w:r w:rsidR="0010180C" w:rsidRPr="00BC73E1">
        <w:rPr>
          <w:rFonts w:ascii="Times New Roman" w:hAnsi="Times New Roman" w:cs="Times New Roman"/>
          <w:sz w:val="28"/>
          <w:szCs w:val="28"/>
        </w:rPr>
        <w:t>той теме постоянно</w:t>
      </w:r>
      <w:r w:rsidR="00FB44F0" w:rsidRPr="00BC73E1">
        <w:rPr>
          <w:rFonts w:ascii="Times New Roman" w:hAnsi="Times New Roman" w:cs="Times New Roman"/>
          <w:sz w:val="28"/>
          <w:szCs w:val="28"/>
        </w:rPr>
        <w:t xml:space="preserve">е внимание уделяет </w:t>
      </w:r>
      <w:r w:rsidR="00A076BB" w:rsidRPr="00BC73E1">
        <w:rPr>
          <w:rFonts w:ascii="Times New Roman" w:hAnsi="Times New Roman" w:cs="Times New Roman"/>
          <w:sz w:val="28"/>
          <w:szCs w:val="28"/>
        </w:rPr>
        <w:t>Председатель Совета Федерации Валентина Ивановна Матвиенко</w:t>
      </w:r>
      <w:r w:rsidR="00FB44F0" w:rsidRPr="00BC73E1">
        <w:rPr>
          <w:rFonts w:ascii="Times New Roman" w:hAnsi="Times New Roman" w:cs="Times New Roman"/>
          <w:i/>
          <w:sz w:val="28"/>
          <w:szCs w:val="28"/>
        </w:rPr>
        <w:t xml:space="preserve">. </w:t>
      </w:r>
      <w:r w:rsidR="00A076BB" w:rsidRPr="00BC73E1">
        <w:rPr>
          <w:rFonts w:ascii="Times New Roman" w:hAnsi="Times New Roman" w:cs="Times New Roman"/>
          <w:sz w:val="28"/>
          <w:szCs w:val="28"/>
        </w:rPr>
        <w:t>П</w:t>
      </w:r>
      <w:r w:rsidR="003F36B7" w:rsidRPr="00BC73E1">
        <w:rPr>
          <w:rFonts w:ascii="Times New Roman" w:hAnsi="Times New Roman" w:cs="Times New Roman"/>
          <w:sz w:val="28"/>
          <w:szCs w:val="28"/>
        </w:rPr>
        <w:t>отребительские вопросы р</w:t>
      </w:r>
      <w:r w:rsidR="0095708B" w:rsidRPr="00BC73E1">
        <w:rPr>
          <w:rFonts w:ascii="Times New Roman" w:hAnsi="Times New Roman" w:cs="Times New Roman"/>
          <w:sz w:val="28"/>
          <w:szCs w:val="28"/>
        </w:rPr>
        <w:t xml:space="preserve">ассматриваются членами Совета Федерации в ходе профильных </w:t>
      </w:r>
      <w:r w:rsidR="003F36B7" w:rsidRPr="00BC73E1">
        <w:rPr>
          <w:rFonts w:ascii="Times New Roman" w:hAnsi="Times New Roman" w:cs="Times New Roman"/>
          <w:sz w:val="28"/>
          <w:szCs w:val="28"/>
        </w:rPr>
        <w:t>мероприятий, поднимаются на «правительственных часах», обсуждаются на парламентских слуш</w:t>
      </w:r>
      <w:r w:rsidRPr="00BC73E1">
        <w:rPr>
          <w:rFonts w:ascii="Times New Roman" w:hAnsi="Times New Roman" w:cs="Times New Roman"/>
          <w:sz w:val="28"/>
          <w:szCs w:val="28"/>
        </w:rPr>
        <w:t xml:space="preserve">аниях. </w:t>
      </w:r>
    </w:p>
    <w:p w:rsidR="00980CD7" w:rsidRPr="00532766" w:rsidRDefault="00DF6C17" w:rsidP="00532766">
      <w:pPr>
        <w:ind w:firstLine="567"/>
        <w:jc w:val="both"/>
        <w:rPr>
          <w:rFonts w:ascii="Times New Roman" w:hAnsi="Times New Roman" w:cs="Times New Roman"/>
          <w:sz w:val="28"/>
          <w:szCs w:val="28"/>
        </w:rPr>
      </w:pPr>
      <w:r>
        <w:rPr>
          <w:rFonts w:ascii="Times New Roman" w:hAnsi="Times New Roman" w:cs="Times New Roman"/>
          <w:sz w:val="28"/>
          <w:szCs w:val="28"/>
        </w:rPr>
        <w:t>В</w:t>
      </w:r>
      <w:r w:rsidR="003F36B7" w:rsidRPr="00BC73E1">
        <w:rPr>
          <w:rFonts w:ascii="Times New Roman" w:hAnsi="Times New Roman" w:cs="Times New Roman"/>
          <w:sz w:val="28"/>
          <w:szCs w:val="28"/>
        </w:rPr>
        <w:t xml:space="preserve"> Совете Федерации </w:t>
      </w:r>
      <w:r w:rsidR="00E32B2F" w:rsidRPr="00BC73E1">
        <w:rPr>
          <w:rFonts w:ascii="Times New Roman" w:hAnsi="Times New Roman" w:cs="Times New Roman"/>
          <w:sz w:val="28"/>
          <w:szCs w:val="28"/>
        </w:rPr>
        <w:t xml:space="preserve">в декабре 2016 года проводились </w:t>
      </w:r>
      <w:r w:rsidR="003F36B7" w:rsidRPr="00BC73E1">
        <w:rPr>
          <w:rFonts w:ascii="Times New Roman" w:hAnsi="Times New Roman" w:cs="Times New Roman"/>
          <w:sz w:val="28"/>
          <w:szCs w:val="28"/>
        </w:rPr>
        <w:t>парламентские слушание п</w:t>
      </w:r>
      <w:r w:rsidR="00E32B2F" w:rsidRPr="00BC73E1">
        <w:rPr>
          <w:rFonts w:ascii="Times New Roman" w:hAnsi="Times New Roman" w:cs="Times New Roman"/>
          <w:sz w:val="28"/>
          <w:szCs w:val="28"/>
        </w:rPr>
        <w:t xml:space="preserve">о теме защиты прав потребителей, то </w:t>
      </w:r>
      <w:r w:rsidR="003F36B7" w:rsidRPr="00BC73E1">
        <w:rPr>
          <w:rFonts w:ascii="Times New Roman" w:hAnsi="Times New Roman" w:cs="Times New Roman"/>
          <w:sz w:val="28"/>
          <w:szCs w:val="28"/>
        </w:rPr>
        <w:t xml:space="preserve">по </w:t>
      </w:r>
      <w:r w:rsidR="00E32B2F" w:rsidRPr="00BC73E1">
        <w:rPr>
          <w:rFonts w:ascii="Times New Roman" w:hAnsi="Times New Roman" w:cs="Times New Roman"/>
          <w:sz w:val="28"/>
          <w:szCs w:val="28"/>
        </w:rPr>
        <w:t xml:space="preserve">их итогам </w:t>
      </w:r>
      <w:r w:rsidR="003F36B7" w:rsidRPr="00BC73E1">
        <w:rPr>
          <w:rFonts w:ascii="Times New Roman" w:hAnsi="Times New Roman" w:cs="Times New Roman"/>
          <w:sz w:val="28"/>
          <w:szCs w:val="28"/>
        </w:rPr>
        <w:t>было принято решение о создании Временной раб</w:t>
      </w:r>
      <w:r w:rsidR="00A16E3B" w:rsidRPr="00BC73E1">
        <w:rPr>
          <w:rFonts w:ascii="Times New Roman" w:hAnsi="Times New Roman" w:cs="Times New Roman"/>
          <w:sz w:val="28"/>
          <w:szCs w:val="28"/>
        </w:rPr>
        <w:t>очей группы при Комитете по экономической политике по вопросам совершенствования законодательства Российской Федерации в области защиты прав потребителей</w:t>
      </w:r>
      <w:r w:rsidR="003F36B7" w:rsidRPr="00BC73E1">
        <w:rPr>
          <w:rFonts w:ascii="Times New Roman" w:hAnsi="Times New Roman" w:cs="Times New Roman"/>
          <w:sz w:val="28"/>
          <w:szCs w:val="28"/>
        </w:rPr>
        <w:t xml:space="preserve">. </w:t>
      </w:r>
    </w:p>
    <w:p w:rsidR="00C915AB" w:rsidRPr="00BC73E1" w:rsidRDefault="00C915AB"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Коллеги! </w:t>
      </w:r>
    </w:p>
    <w:p w:rsidR="0011208E" w:rsidRPr="00BC73E1" w:rsidRDefault="0011208E"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lastRenderedPageBreak/>
        <w:t>Меры по защите</w:t>
      </w:r>
      <w:r w:rsidR="00C915AB" w:rsidRPr="00BC73E1">
        <w:rPr>
          <w:rFonts w:ascii="Times New Roman" w:hAnsi="Times New Roman" w:cs="Times New Roman"/>
          <w:sz w:val="28"/>
          <w:szCs w:val="28"/>
        </w:rPr>
        <w:t xml:space="preserve"> прав потребителей, как я сказал в начале доклада, сейчас необходимо представлять всесторонне и масштабно. </w:t>
      </w:r>
    </w:p>
    <w:p w:rsidR="00D568D4" w:rsidRPr="00BC73E1" w:rsidRDefault="0011208E"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Одной из форм защиты интересов потребителей (именно для социально слабо защищенных потребителей) становится социальное предпринимательство – социальные форматы торговли и услуг. </w:t>
      </w:r>
    </w:p>
    <w:p w:rsidR="00C915AB" w:rsidRPr="00BC73E1" w:rsidRDefault="00D568D4"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Речь, если кратко, идет о том, когда предприниматели при поддержке органов государственной власти и ме</w:t>
      </w:r>
      <w:r w:rsidR="00644942" w:rsidRPr="00BC73E1">
        <w:rPr>
          <w:rFonts w:ascii="Times New Roman" w:hAnsi="Times New Roman" w:cs="Times New Roman"/>
          <w:sz w:val="28"/>
          <w:szCs w:val="28"/>
        </w:rPr>
        <w:t>стного самоуправления организуют</w:t>
      </w:r>
      <w:r w:rsidRPr="00BC73E1">
        <w:rPr>
          <w:rFonts w:ascii="Times New Roman" w:hAnsi="Times New Roman" w:cs="Times New Roman"/>
          <w:sz w:val="28"/>
          <w:szCs w:val="28"/>
        </w:rPr>
        <w:t xml:space="preserve"> </w:t>
      </w:r>
      <w:r w:rsidR="00644942" w:rsidRPr="00BC73E1">
        <w:rPr>
          <w:rFonts w:ascii="Times New Roman" w:hAnsi="Times New Roman" w:cs="Times New Roman"/>
          <w:sz w:val="28"/>
          <w:szCs w:val="28"/>
        </w:rPr>
        <w:t xml:space="preserve">торговлю и услугу </w:t>
      </w:r>
      <w:r w:rsidR="00C915AB" w:rsidRPr="00BC73E1">
        <w:rPr>
          <w:rFonts w:ascii="Times New Roman" w:hAnsi="Times New Roman" w:cs="Times New Roman"/>
          <w:sz w:val="28"/>
          <w:szCs w:val="28"/>
        </w:rPr>
        <w:t xml:space="preserve"> </w:t>
      </w:r>
      <w:r w:rsidR="00644942" w:rsidRPr="00BC73E1">
        <w:rPr>
          <w:rFonts w:ascii="Times New Roman" w:hAnsi="Times New Roman" w:cs="Times New Roman"/>
          <w:sz w:val="28"/>
          <w:szCs w:val="28"/>
        </w:rPr>
        <w:t xml:space="preserve">на принципах </w:t>
      </w:r>
      <w:r w:rsidR="002615F4" w:rsidRPr="00BC73E1">
        <w:rPr>
          <w:rFonts w:ascii="Times New Roman" w:hAnsi="Times New Roman" w:cs="Times New Roman"/>
          <w:sz w:val="28"/>
          <w:szCs w:val="28"/>
        </w:rPr>
        <w:t xml:space="preserve">открытости, </w:t>
      </w:r>
      <w:r w:rsidR="00644942" w:rsidRPr="00BC73E1">
        <w:rPr>
          <w:rFonts w:ascii="Times New Roman" w:hAnsi="Times New Roman" w:cs="Times New Roman"/>
          <w:sz w:val="28"/>
          <w:szCs w:val="28"/>
        </w:rPr>
        <w:t>разумной и фиксированной прибыли (но стабильной и в определенной степени</w:t>
      </w:r>
      <w:r w:rsidR="002615F4" w:rsidRPr="00BC73E1">
        <w:rPr>
          <w:rFonts w:ascii="Times New Roman" w:hAnsi="Times New Roman" w:cs="Times New Roman"/>
          <w:sz w:val="28"/>
          <w:szCs w:val="28"/>
        </w:rPr>
        <w:t>,</w:t>
      </w:r>
      <w:r w:rsidR="00644942" w:rsidRPr="00BC73E1">
        <w:rPr>
          <w:rFonts w:ascii="Times New Roman" w:hAnsi="Times New Roman" w:cs="Times New Roman"/>
          <w:sz w:val="28"/>
          <w:szCs w:val="28"/>
        </w:rPr>
        <w:t xml:space="preserve"> защищенной от рыночных рисков именно благодаря оказываемой им поддержки). </w:t>
      </w:r>
      <w:r w:rsidR="002827B6" w:rsidRPr="00BC73E1">
        <w:rPr>
          <w:rFonts w:ascii="Times New Roman" w:hAnsi="Times New Roman" w:cs="Times New Roman"/>
          <w:sz w:val="28"/>
          <w:szCs w:val="28"/>
        </w:rPr>
        <w:t xml:space="preserve">Таким образом, предприниматели, получая поддержку, включаются в решение проблем обеспечения товарами и услугами жителей с низким уровнем доходов, проживающих в отдаленных населенных пунктах, куда «большой бизнес» не пойдет по понятным причинам. </w:t>
      </w:r>
    </w:p>
    <w:p w:rsidR="00812364" w:rsidRPr="00BC73E1" w:rsidRDefault="0060616D"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(Здесь же можно подключить и молодежное предпринимательство, о котором </w:t>
      </w:r>
      <w:r w:rsidR="00E57EFC" w:rsidRPr="00BC73E1">
        <w:rPr>
          <w:rFonts w:ascii="Times New Roman" w:hAnsi="Times New Roman" w:cs="Times New Roman"/>
          <w:sz w:val="28"/>
          <w:szCs w:val="28"/>
        </w:rPr>
        <w:t xml:space="preserve">нужно говорить, конечно, отдельно). </w:t>
      </w:r>
    </w:p>
    <w:p w:rsidR="00FA1116" w:rsidRPr="00BC73E1" w:rsidRDefault="00644942"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Предприятия на принципах социального предпринимательства </w:t>
      </w:r>
      <w:r w:rsidR="002827B6" w:rsidRPr="00BC73E1">
        <w:rPr>
          <w:rFonts w:ascii="Times New Roman" w:hAnsi="Times New Roman" w:cs="Times New Roman"/>
          <w:sz w:val="28"/>
          <w:szCs w:val="28"/>
        </w:rPr>
        <w:t xml:space="preserve">нам </w:t>
      </w:r>
      <w:r w:rsidRPr="00BC73E1">
        <w:rPr>
          <w:rFonts w:ascii="Times New Roman" w:hAnsi="Times New Roman" w:cs="Times New Roman"/>
          <w:sz w:val="28"/>
          <w:szCs w:val="28"/>
        </w:rPr>
        <w:t xml:space="preserve">известны и уже хорошо себя в ряде регионов </w:t>
      </w:r>
      <w:r w:rsidR="00BB0AF5" w:rsidRPr="00BC73E1">
        <w:rPr>
          <w:rFonts w:ascii="Times New Roman" w:hAnsi="Times New Roman" w:cs="Times New Roman"/>
          <w:sz w:val="28"/>
          <w:szCs w:val="28"/>
        </w:rPr>
        <w:t xml:space="preserve">показали. </w:t>
      </w:r>
      <w:r w:rsidR="008D3438" w:rsidRPr="00BC73E1">
        <w:rPr>
          <w:rFonts w:ascii="Times New Roman" w:hAnsi="Times New Roman" w:cs="Times New Roman"/>
          <w:sz w:val="28"/>
          <w:szCs w:val="28"/>
        </w:rPr>
        <w:t>(</w:t>
      </w:r>
      <w:r w:rsidR="00BB0AF5" w:rsidRPr="00BC73E1">
        <w:rPr>
          <w:rFonts w:ascii="Times New Roman" w:hAnsi="Times New Roman" w:cs="Times New Roman"/>
          <w:sz w:val="28"/>
          <w:szCs w:val="28"/>
        </w:rPr>
        <w:t xml:space="preserve">Например, во многих городах </w:t>
      </w:r>
      <w:r w:rsidRPr="00BC73E1">
        <w:rPr>
          <w:rFonts w:ascii="Times New Roman" w:hAnsi="Times New Roman" w:cs="Times New Roman"/>
          <w:sz w:val="28"/>
          <w:szCs w:val="28"/>
        </w:rPr>
        <w:t xml:space="preserve">Московской области </w:t>
      </w:r>
      <w:r w:rsidR="00BB0AF5" w:rsidRPr="00BC73E1">
        <w:rPr>
          <w:rFonts w:ascii="Times New Roman" w:hAnsi="Times New Roman" w:cs="Times New Roman"/>
          <w:sz w:val="28"/>
          <w:szCs w:val="28"/>
        </w:rPr>
        <w:t xml:space="preserve">уже третий год </w:t>
      </w:r>
      <w:r w:rsidRPr="00BC73E1">
        <w:rPr>
          <w:rFonts w:ascii="Times New Roman" w:hAnsi="Times New Roman" w:cs="Times New Roman"/>
          <w:sz w:val="28"/>
          <w:szCs w:val="28"/>
        </w:rPr>
        <w:t xml:space="preserve">проводятся </w:t>
      </w:r>
      <w:r w:rsidR="00BB0AF5" w:rsidRPr="00BC73E1">
        <w:rPr>
          <w:rFonts w:ascii="Times New Roman" w:hAnsi="Times New Roman" w:cs="Times New Roman"/>
          <w:sz w:val="28"/>
          <w:szCs w:val="28"/>
        </w:rPr>
        <w:t>социальные ярмарки «Ценопад», где продукция продается с ми</w:t>
      </w:r>
      <w:r w:rsidR="008D3438" w:rsidRPr="00BC73E1">
        <w:rPr>
          <w:rFonts w:ascii="Times New Roman" w:hAnsi="Times New Roman" w:cs="Times New Roman"/>
          <w:sz w:val="28"/>
          <w:szCs w:val="28"/>
        </w:rPr>
        <w:t>н</w:t>
      </w:r>
      <w:r w:rsidR="00343AD3" w:rsidRPr="00BC73E1">
        <w:rPr>
          <w:rFonts w:ascii="Times New Roman" w:hAnsi="Times New Roman" w:cs="Times New Roman"/>
          <w:sz w:val="28"/>
          <w:szCs w:val="28"/>
        </w:rPr>
        <w:t>имальной наценкой</w:t>
      </w:r>
      <w:r w:rsidR="008D3438" w:rsidRPr="00BC73E1">
        <w:rPr>
          <w:rFonts w:ascii="Times New Roman" w:hAnsi="Times New Roman" w:cs="Times New Roman"/>
          <w:sz w:val="28"/>
          <w:szCs w:val="28"/>
        </w:rPr>
        <w:t xml:space="preserve">). </w:t>
      </w:r>
      <w:r w:rsidR="00BB0AF5" w:rsidRPr="00BC73E1">
        <w:rPr>
          <w:rFonts w:ascii="Times New Roman" w:hAnsi="Times New Roman" w:cs="Times New Roman"/>
          <w:sz w:val="28"/>
          <w:szCs w:val="28"/>
        </w:rPr>
        <w:t xml:space="preserve"> </w:t>
      </w:r>
    </w:p>
    <w:p w:rsidR="00FA1116" w:rsidRPr="00BC73E1" w:rsidRDefault="00F0051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Какие форматы социального (можно сказать – альтернативного) предпринимательства можно в этой связи развивать? </w:t>
      </w:r>
      <w:r w:rsidR="00812364" w:rsidRPr="00BC73E1">
        <w:rPr>
          <w:rFonts w:ascii="Times New Roman" w:hAnsi="Times New Roman" w:cs="Times New Roman"/>
          <w:sz w:val="28"/>
          <w:szCs w:val="28"/>
        </w:rPr>
        <w:t xml:space="preserve">Это - </w:t>
      </w:r>
    </w:p>
    <w:p w:rsidR="00FA1116" w:rsidRPr="00BC73E1" w:rsidRDefault="00F0051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небольшие (местные) торговые сети,</w:t>
      </w:r>
      <w:r w:rsidR="00FA1116" w:rsidRPr="00BC73E1">
        <w:rPr>
          <w:rFonts w:ascii="Times New Roman" w:hAnsi="Times New Roman" w:cs="Times New Roman"/>
          <w:sz w:val="28"/>
          <w:szCs w:val="28"/>
        </w:rPr>
        <w:t xml:space="preserve"> </w:t>
      </w:r>
    </w:p>
    <w:p w:rsidR="00F00517" w:rsidRPr="00BC73E1" w:rsidRDefault="00F0051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сезонные ярмарки, </w:t>
      </w:r>
    </w:p>
    <w:p w:rsidR="00F00517" w:rsidRPr="00BC73E1" w:rsidRDefault="00F0051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предприятия потребительской кооперации,</w:t>
      </w:r>
    </w:p>
    <w:p w:rsidR="00F00517" w:rsidRPr="00BC73E1" w:rsidRDefault="00F0051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индивидуальное предпринимательство,</w:t>
      </w:r>
    </w:p>
    <w:p w:rsidR="00F00517" w:rsidRPr="00BC73E1" w:rsidRDefault="00F0051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передвижные </w:t>
      </w:r>
      <w:r w:rsidR="00AA4705" w:rsidRPr="00BC73E1">
        <w:rPr>
          <w:rFonts w:ascii="Times New Roman" w:hAnsi="Times New Roman" w:cs="Times New Roman"/>
          <w:sz w:val="28"/>
          <w:szCs w:val="28"/>
        </w:rPr>
        <w:t>пункты торговли и услуг</w:t>
      </w:r>
      <w:r w:rsidRPr="00BC73E1">
        <w:rPr>
          <w:rFonts w:ascii="Times New Roman" w:hAnsi="Times New Roman" w:cs="Times New Roman"/>
          <w:sz w:val="28"/>
          <w:szCs w:val="28"/>
        </w:rPr>
        <w:t xml:space="preserve">. </w:t>
      </w:r>
    </w:p>
    <w:p w:rsidR="0060616D" w:rsidRPr="00BC73E1" w:rsidRDefault="00AA4705"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По последней позиции приведу такой пример. </w:t>
      </w:r>
      <w:r w:rsidR="00037EC0" w:rsidRPr="00BC73E1">
        <w:rPr>
          <w:rFonts w:ascii="Times New Roman" w:hAnsi="Times New Roman" w:cs="Times New Roman"/>
          <w:sz w:val="28"/>
          <w:szCs w:val="28"/>
        </w:rPr>
        <w:t>В феврале этого года</w:t>
      </w:r>
      <w:r w:rsidR="00905F94" w:rsidRPr="00BC73E1">
        <w:rPr>
          <w:rFonts w:ascii="Times New Roman" w:hAnsi="Times New Roman" w:cs="Times New Roman"/>
          <w:sz w:val="28"/>
          <w:szCs w:val="28"/>
        </w:rPr>
        <w:t xml:space="preserve"> на форуме «Новая кооперация» в Ульяновске, организованном Правительством Ульяновской области и Центросоюзом, была организована большая площадка, на которой были представлены транспортные средства для доставки товаров в отделенные населенные пункты</w:t>
      </w:r>
      <w:r w:rsidR="0060616D" w:rsidRPr="00BC73E1">
        <w:rPr>
          <w:rFonts w:ascii="Times New Roman" w:hAnsi="Times New Roman" w:cs="Times New Roman"/>
          <w:sz w:val="28"/>
          <w:szCs w:val="28"/>
        </w:rPr>
        <w:t xml:space="preserve"> (от тракторов до новых моделей автомобилей УАЗ, ВАЗ, ГАЗ), а также спецтехника очень интересного проекта «Мульти-сервисная автолавка». </w:t>
      </w:r>
    </w:p>
    <w:p w:rsidR="00980CD7" w:rsidRPr="00BC73E1" w:rsidRDefault="0060616D"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То есть возможности для работы есть. </w:t>
      </w:r>
      <w:r w:rsidR="00980CD7" w:rsidRPr="00BC73E1">
        <w:rPr>
          <w:rFonts w:ascii="Times New Roman" w:hAnsi="Times New Roman" w:cs="Times New Roman"/>
          <w:sz w:val="28"/>
          <w:szCs w:val="28"/>
        </w:rPr>
        <w:t xml:space="preserve"> </w:t>
      </w:r>
    </w:p>
    <w:p w:rsidR="00E67840" w:rsidRPr="00BC73E1" w:rsidRDefault="00980CD7"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Но именно такие социальные формы торговли и услуг требуют государственной поддержки не только в субъектах, но и на федеральном уровне. </w:t>
      </w:r>
    </w:p>
    <w:p w:rsidR="00BE0B41" w:rsidRPr="00BC73E1" w:rsidRDefault="00BE0B41"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lastRenderedPageBreak/>
        <w:t>И все это в сфере малого и средне</w:t>
      </w:r>
      <w:r w:rsidR="00965F44" w:rsidRPr="00BC73E1">
        <w:rPr>
          <w:rFonts w:ascii="Times New Roman" w:hAnsi="Times New Roman" w:cs="Times New Roman"/>
          <w:sz w:val="28"/>
          <w:szCs w:val="28"/>
        </w:rPr>
        <w:t xml:space="preserve">го бизнеса. </w:t>
      </w:r>
      <w:r w:rsidRPr="00BC73E1">
        <w:rPr>
          <w:rFonts w:ascii="Times New Roman" w:hAnsi="Times New Roman" w:cs="Times New Roman"/>
          <w:sz w:val="28"/>
          <w:szCs w:val="28"/>
        </w:rPr>
        <w:t xml:space="preserve"> </w:t>
      </w:r>
    </w:p>
    <w:p w:rsidR="00BE0B41" w:rsidRPr="00BC73E1" w:rsidRDefault="00BE0B41"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Тогда у нас появится возможность обеспечить исполнение Указа Президента </w:t>
      </w:r>
      <w:r w:rsidR="00812364" w:rsidRPr="00BC73E1">
        <w:rPr>
          <w:rFonts w:ascii="Times New Roman" w:hAnsi="Times New Roman" w:cs="Times New Roman"/>
          <w:sz w:val="28"/>
          <w:szCs w:val="28"/>
        </w:rPr>
        <w:t xml:space="preserve">от 7 мая </w:t>
      </w:r>
      <w:r w:rsidRPr="00BC73E1">
        <w:rPr>
          <w:rFonts w:ascii="Times New Roman" w:hAnsi="Times New Roman" w:cs="Times New Roman"/>
          <w:sz w:val="28"/>
          <w:szCs w:val="28"/>
        </w:rPr>
        <w:t>в части национального проекта в сфере развития малого и среднего бизнеса и индивидуального предпринимательства</w:t>
      </w:r>
      <w:r w:rsidR="00812364" w:rsidRPr="00BC73E1">
        <w:rPr>
          <w:rFonts w:ascii="Times New Roman" w:hAnsi="Times New Roman" w:cs="Times New Roman"/>
          <w:sz w:val="28"/>
          <w:szCs w:val="28"/>
        </w:rPr>
        <w:t>, выполнения задачи – увеличить численность</w:t>
      </w:r>
      <w:r w:rsidRPr="00BC73E1">
        <w:rPr>
          <w:rFonts w:ascii="Times New Roman" w:hAnsi="Times New Roman" w:cs="Times New Roman"/>
          <w:sz w:val="28"/>
          <w:szCs w:val="28"/>
        </w:rPr>
        <w:t xml:space="preserve"> занятых в этой сфере </w:t>
      </w:r>
      <w:r w:rsidR="00812364" w:rsidRPr="00BC73E1">
        <w:rPr>
          <w:rFonts w:ascii="Times New Roman" w:hAnsi="Times New Roman" w:cs="Times New Roman"/>
          <w:sz w:val="28"/>
          <w:szCs w:val="28"/>
        </w:rPr>
        <w:t xml:space="preserve">граждан </w:t>
      </w:r>
      <w:r w:rsidRPr="00BC73E1">
        <w:rPr>
          <w:rFonts w:ascii="Times New Roman" w:hAnsi="Times New Roman" w:cs="Times New Roman"/>
          <w:sz w:val="28"/>
          <w:szCs w:val="28"/>
        </w:rPr>
        <w:t xml:space="preserve">до </w:t>
      </w:r>
      <w:r w:rsidR="00317376" w:rsidRPr="00BC73E1">
        <w:rPr>
          <w:rFonts w:ascii="Times New Roman" w:hAnsi="Times New Roman" w:cs="Times New Roman"/>
          <w:sz w:val="28"/>
          <w:szCs w:val="28"/>
        </w:rPr>
        <w:t xml:space="preserve">25 млн. человек. </w:t>
      </w:r>
    </w:p>
    <w:p w:rsidR="00317376" w:rsidRPr="00BC73E1" w:rsidRDefault="00317376"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Очевидно, если потребитель не пойдет </w:t>
      </w:r>
      <w:r w:rsidR="00812364" w:rsidRPr="00BC73E1">
        <w:rPr>
          <w:rFonts w:ascii="Times New Roman" w:hAnsi="Times New Roman" w:cs="Times New Roman"/>
          <w:sz w:val="28"/>
          <w:szCs w:val="28"/>
        </w:rPr>
        <w:t xml:space="preserve">за покупкой и услугой </w:t>
      </w:r>
      <w:r w:rsidRPr="00BC73E1">
        <w:rPr>
          <w:rFonts w:ascii="Times New Roman" w:hAnsi="Times New Roman" w:cs="Times New Roman"/>
          <w:sz w:val="28"/>
          <w:szCs w:val="28"/>
        </w:rPr>
        <w:t xml:space="preserve">в такие предприятия, то и самих предприятий не будет. </w:t>
      </w:r>
    </w:p>
    <w:p w:rsidR="00CF76BF" w:rsidRPr="00532766" w:rsidRDefault="006C097D" w:rsidP="00532766">
      <w:pPr>
        <w:ind w:firstLine="567"/>
        <w:jc w:val="both"/>
        <w:rPr>
          <w:rFonts w:ascii="Times New Roman" w:hAnsi="Times New Roman" w:cs="Times New Roman"/>
          <w:sz w:val="28"/>
          <w:szCs w:val="28"/>
        </w:rPr>
      </w:pPr>
      <w:r w:rsidRPr="00BC73E1">
        <w:rPr>
          <w:rFonts w:ascii="Times New Roman" w:hAnsi="Times New Roman" w:cs="Times New Roman"/>
          <w:sz w:val="28"/>
          <w:szCs w:val="28"/>
        </w:rPr>
        <w:t>Поэтому нам надо наметить вопросы, связанные с развитием новых форм торговли и услуг, в основном социального характера, которые будут способствовать снижению уровня бедности, удовлетворения потребностей потребителей – жителей отдаленных населенных пунктов и малообеспеченных</w:t>
      </w:r>
      <w:r w:rsidR="00532766">
        <w:rPr>
          <w:rFonts w:ascii="Times New Roman" w:hAnsi="Times New Roman" w:cs="Times New Roman"/>
          <w:sz w:val="28"/>
          <w:szCs w:val="28"/>
        </w:rPr>
        <w:t xml:space="preserve"> граждан.</w:t>
      </w:r>
      <w:r w:rsidR="00CF76BF" w:rsidRPr="00BC73E1">
        <w:rPr>
          <w:rFonts w:ascii="Times New Roman" w:hAnsi="Times New Roman" w:cs="Times New Roman"/>
          <w:b/>
          <w:sz w:val="28"/>
          <w:szCs w:val="28"/>
        </w:rPr>
        <w:t xml:space="preserve"> </w:t>
      </w:r>
    </w:p>
    <w:p w:rsidR="00D6329C" w:rsidRPr="00BC73E1" w:rsidRDefault="00D6329C"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Уважаемые коллеги!</w:t>
      </w:r>
    </w:p>
    <w:p w:rsidR="00812364" w:rsidRPr="00BC73E1" w:rsidRDefault="00D6329C"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В ходе одних парламентских слушаний невозможно охватить весь спектр вопросов сферы прав потребителей, а также меры по защите потребительских интересов. </w:t>
      </w:r>
      <w:r w:rsidR="00812364" w:rsidRPr="00BC73E1">
        <w:rPr>
          <w:rFonts w:ascii="Times New Roman" w:hAnsi="Times New Roman" w:cs="Times New Roman"/>
          <w:sz w:val="28"/>
          <w:szCs w:val="28"/>
        </w:rPr>
        <w:t>Работы в этом направлении очень много.</w:t>
      </w:r>
    </w:p>
    <w:p w:rsidR="00812364" w:rsidRPr="00BC73E1" w:rsidRDefault="00812364"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Уверен, что наши парламентские слушания дадут новые идеи и материал для </w:t>
      </w:r>
      <w:r w:rsidR="00A4123A" w:rsidRPr="00BC73E1">
        <w:rPr>
          <w:rFonts w:ascii="Times New Roman" w:hAnsi="Times New Roman" w:cs="Times New Roman"/>
          <w:sz w:val="28"/>
          <w:szCs w:val="28"/>
        </w:rPr>
        <w:t xml:space="preserve">дальнейшей работы в этом направлении и </w:t>
      </w:r>
      <w:r w:rsidRPr="00BC73E1">
        <w:rPr>
          <w:rFonts w:ascii="Times New Roman" w:hAnsi="Times New Roman" w:cs="Times New Roman"/>
          <w:sz w:val="28"/>
          <w:szCs w:val="28"/>
        </w:rPr>
        <w:t>деятельности Временной рабочей группы.</w:t>
      </w:r>
    </w:p>
    <w:p w:rsidR="00D6329C" w:rsidRPr="00BC73E1" w:rsidRDefault="00D6329C"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В этой св</w:t>
      </w:r>
      <w:r w:rsidR="00D228D8" w:rsidRPr="00BC73E1">
        <w:rPr>
          <w:rFonts w:ascii="Times New Roman" w:hAnsi="Times New Roman" w:cs="Times New Roman"/>
          <w:sz w:val="28"/>
          <w:szCs w:val="28"/>
        </w:rPr>
        <w:t xml:space="preserve">язи предлагается для включения в планы </w:t>
      </w:r>
      <w:r w:rsidRPr="00BC73E1">
        <w:rPr>
          <w:rFonts w:ascii="Times New Roman" w:hAnsi="Times New Roman" w:cs="Times New Roman"/>
          <w:sz w:val="28"/>
          <w:szCs w:val="28"/>
        </w:rPr>
        <w:t xml:space="preserve">нашей работы (в том числе в рамках Временной рабочей группы) </w:t>
      </w:r>
      <w:r w:rsidR="00222E19" w:rsidRPr="00BC73E1">
        <w:rPr>
          <w:rFonts w:ascii="Times New Roman" w:hAnsi="Times New Roman" w:cs="Times New Roman"/>
          <w:sz w:val="28"/>
          <w:szCs w:val="28"/>
        </w:rPr>
        <w:t xml:space="preserve">сегодня обозначить и </w:t>
      </w:r>
      <w:r w:rsidRPr="00BC73E1">
        <w:rPr>
          <w:rFonts w:ascii="Times New Roman" w:hAnsi="Times New Roman" w:cs="Times New Roman"/>
          <w:sz w:val="28"/>
          <w:szCs w:val="28"/>
        </w:rPr>
        <w:t xml:space="preserve">запланировать </w:t>
      </w:r>
      <w:r w:rsidR="00222E19" w:rsidRPr="00BC73E1">
        <w:rPr>
          <w:rFonts w:ascii="Times New Roman" w:hAnsi="Times New Roman" w:cs="Times New Roman"/>
          <w:sz w:val="28"/>
          <w:szCs w:val="28"/>
        </w:rPr>
        <w:t xml:space="preserve">к обсуждению </w:t>
      </w:r>
      <w:r w:rsidR="00D228D8" w:rsidRPr="00BC73E1">
        <w:rPr>
          <w:rFonts w:ascii="Times New Roman" w:hAnsi="Times New Roman" w:cs="Times New Roman"/>
          <w:sz w:val="28"/>
          <w:szCs w:val="28"/>
        </w:rPr>
        <w:t>актуальные вопросы и темы</w:t>
      </w:r>
      <w:r w:rsidRPr="00BC73E1">
        <w:rPr>
          <w:rFonts w:ascii="Times New Roman" w:hAnsi="Times New Roman" w:cs="Times New Roman"/>
          <w:sz w:val="28"/>
          <w:szCs w:val="28"/>
        </w:rPr>
        <w:t xml:space="preserve">. </w:t>
      </w:r>
    </w:p>
    <w:p w:rsidR="00222E19" w:rsidRPr="00BC73E1" w:rsidRDefault="00222E19"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У нас уже есть </w:t>
      </w:r>
      <w:r w:rsidR="00D228D8" w:rsidRPr="00BC73E1">
        <w:rPr>
          <w:rFonts w:ascii="Times New Roman" w:hAnsi="Times New Roman" w:cs="Times New Roman"/>
          <w:sz w:val="28"/>
          <w:szCs w:val="28"/>
        </w:rPr>
        <w:t xml:space="preserve">решение </w:t>
      </w:r>
      <w:r w:rsidR="00045BFB" w:rsidRPr="00BC73E1">
        <w:rPr>
          <w:rFonts w:ascii="Times New Roman" w:hAnsi="Times New Roman" w:cs="Times New Roman"/>
          <w:sz w:val="28"/>
          <w:szCs w:val="28"/>
        </w:rPr>
        <w:t>о совместном</w:t>
      </w:r>
      <w:r w:rsidR="00D228D8" w:rsidRPr="00BC73E1">
        <w:rPr>
          <w:rFonts w:ascii="Times New Roman" w:hAnsi="Times New Roman" w:cs="Times New Roman"/>
          <w:sz w:val="28"/>
          <w:szCs w:val="28"/>
        </w:rPr>
        <w:t xml:space="preserve"> </w:t>
      </w:r>
      <w:r w:rsidR="00045BFB" w:rsidRPr="00BC73E1">
        <w:rPr>
          <w:rFonts w:ascii="Times New Roman" w:hAnsi="Times New Roman" w:cs="Times New Roman"/>
          <w:sz w:val="28"/>
          <w:szCs w:val="28"/>
        </w:rPr>
        <w:t>мероприятии</w:t>
      </w:r>
      <w:r w:rsidR="00A4123A" w:rsidRPr="00BC73E1">
        <w:rPr>
          <w:rFonts w:ascii="Times New Roman" w:hAnsi="Times New Roman" w:cs="Times New Roman"/>
          <w:sz w:val="28"/>
          <w:szCs w:val="28"/>
        </w:rPr>
        <w:t xml:space="preserve"> Комитета по экономической политике и Комитета </w:t>
      </w:r>
      <w:r w:rsidR="0061372E" w:rsidRPr="00BC73E1">
        <w:rPr>
          <w:rFonts w:ascii="Times New Roman" w:hAnsi="Times New Roman" w:cs="Times New Roman"/>
          <w:sz w:val="28"/>
          <w:szCs w:val="28"/>
        </w:rPr>
        <w:t xml:space="preserve">по аграрно-продовольственной политике и природопользованию </w:t>
      </w:r>
      <w:r w:rsidR="00045BFB" w:rsidRPr="00BC73E1">
        <w:rPr>
          <w:rFonts w:ascii="Times New Roman" w:hAnsi="Times New Roman" w:cs="Times New Roman"/>
          <w:sz w:val="28"/>
          <w:szCs w:val="28"/>
        </w:rPr>
        <w:t>по теме</w:t>
      </w:r>
      <w:r w:rsidRPr="00BC73E1">
        <w:rPr>
          <w:rFonts w:ascii="Times New Roman" w:hAnsi="Times New Roman" w:cs="Times New Roman"/>
          <w:sz w:val="28"/>
          <w:szCs w:val="28"/>
        </w:rPr>
        <w:t xml:space="preserve"> участия общественных организаций потребителей в противодействии об</w:t>
      </w:r>
      <w:r w:rsidR="00045BFB" w:rsidRPr="00BC73E1">
        <w:rPr>
          <w:rFonts w:ascii="Times New Roman" w:hAnsi="Times New Roman" w:cs="Times New Roman"/>
          <w:sz w:val="28"/>
          <w:szCs w:val="28"/>
        </w:rPr>
        <w:t xml:space="preserve">ороту некачественной продукции (он состоится в октябре). </w:t>
      </w:r>
    </w:p>
    <w:p w:rsidR="00222E19" w:rsidRPr="00BC73E1" w:rsidRDefault="00045BFB"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От участников слушаний (при их подготовке) </w:t>
      </w:r>
      <w:r w:rsidR="00222E19" w:rsidRPr="00BC73E1">
        <w:rPr>
          <w:rFonts w:ascii="Times New Roman" w:hAnsi="Times New Roman" w:cs="Times New Roman"/>
          <w:sz w:val="28"/>
          <w:szCs w:val="28"/>
        </w:rPr>
        <w:t xml:space="preserve">поступило предложение </w:t>
      </w:r>
      <w:r w:rsidRPr="00BC73E1">
        <w:rPr>
          <w:rFonts w:ascii="Times New Roman" w:hAnsi="Times New Roman" w:cs="Times New Roman"/>
          <w:sz w:val="28"/>
          <w:szCs w:val="28"/>
        </w:rPr>
        <w:t xml:space="preserve">вынести </w:t>
      </w:r>
      <w:r w:rsidR="00343AD3" w:rsidRPr="00BC73E1">
        <w:rPr>
          <w:rFonts w:ascii="Times New Roman" w:hAnsi="Times New Roman" w:cs="Times New Roman"/>
          <w:sz w:val="28"/>
          <w:szCs w:val="28"/>
        </w:rPr>
        <w:t>на обсуждение тему</w:t>
      </w:r>
      <w:r w:rsidR="00D228D8" w:rsidRPr="00BC73E1">
        <w:rPr>
          <w:rFonts w:ascii="Times New Roman" w:hAnsi="Times New Roman" w:cs="Times New Roman"/>
          <w:sz w:val="28"/>
          <w:szCs w:val="28"/>
        </w:rPr>
        <w:t xml:space="preserve"> защиты прав потребителей медицинских услуг и </w:t>
      </w:r>
      <w:r w:rsidR="00343AD3" w:rsidRPr="00BC73E1">
        <w:rPr>
          <w:rFonts w:ascii="Times New Roman" w:hAnsi="Times New Roman" w:cs="Times New Roman"/>
          <w:sz w:val="28"/>
          <w:szCs w:val="28"/>
        </w:rPr>
        <w:t xml:space="preserve">проблему </w:t>
      </w:r>
      <w:r w:rsidR="00222E19" w:rsidRPr="00BC73E1">
        <w:rPr>
          <w:rFonts w:ascii="Times New Roman" w:hAnsi="Times New Roman" w:cs="Times New Roman"/>
          <w:sz w:val="28"/>
          <w:szCs w:val="28"/>
        </w:rPr>
        <w:t>врач</w:t>
      </w:r>
      <w:r w:rsidR="00D228D8" w:rsidRPr="00BC73E1">
        <w:rPr>
          <w:rFonts w:ascii="Times New Roman" w:hAnsi="Times New Roman" w:cs="Times New Roman"/>
          <w:sz w:val="28"/>
          <w:szCs w:val="28"/>
        </w:rPr>
        <w:t>ебных ошибок</w:t>
      </w:r>
      <w:r w:rsidR="00222E19" w:rsidRPr="00BC73E1">
        <w:rPr>
          <w:rFonts w:ascii="Times New Roman" w:hAnsi="Times New Roman" w:cs="Times New Roman"/>
          <w:sz w:val="28"/>
          <w:szCs w:val="28"/>
        </w:rPr>
        <w:t xml:space="preserve">. </w:t>
      </w:r>
    </w:p>
    <w:p w:rsidR="009B52ED" w:rsidRPr="00BC73E1" w:rsidRDefault="00343AD3"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Предлагаю также отдельно </w:t>
      </w:r>
      <w:r w:rsidR="00A4123A" w:rsidRPr="00BC73E1">
        <w:rPr>
          <w:rFonts w:ascii="Times New Roman" w:hAnsi="Times New Roman" w:cs="Times New Roman"/>
          <w:sz w:val="28"/>
          <w:szCs w:val="28"/>
        </w:rPr>
        <w:t>обсудить социальное предпринимательство в сфере потребительского рынка</w:t>
      </w:r>
      <w:r w:rsidR="00045BFB" w:rsidRPr="00BC73E1">
        <w:rPr>
          <w:rFonts w:ascii="Times New Roman" w:hAnsi="Times New Roman" w:cs="Times New Roman"/>
          <w:sz w:val="28"/>
          <w:szCs w:val="28"/>
        </w:rPr>
        <w:t>,</w:t>
      </w:r>
      <w:r w:rsidR="00A4123A" w:rsidRPr="00BC73E1">
        <w:rPr>
          <w:rFonts w:ascii="Times New Roman" w:hAnsi="Times New Roman" w:cs="Times New Roman"/>
          <w:sz w:val="28"/>
          <w:szCs w:val="28"/>
        </w:rPr>
        <w:t xml:space="preserve"> и – о чем я уже сказал – об </w:t>
      </w:r>
      <w:r w:rsidR="00045BFB" w:rsidRPr="00BC73E1">
        <w:rPr>
          <w:rFonts w:ascii="Times New Roman" w:hAnsi="Times New Roman" w:cs="Times New Roman"/>
          <w:sz w:val="28"/>
          <w:szCs w:val="28"/>
        </w:rPr>
        <w:t>эффективности общественного контроля в потребительской сфере</w:t>
      </w:r>
      <w:r w:rsidR="00A4123A" w:rsidRPr="00BC73E1">
        <w:rPr>
          <w:rFonts w:ascii="Times New Roman" w:hAnsi="Times New Roman" w:cs="Times New Roman"/>
          <w:sz w:val="28"/>
          <w:szCs w:val="28"/>
        </w:rPr>
        <w:t xml:space="preserve">. </w:t>
      </w:r>
    </w:p>
    <w:p w:rsidR="00222E19" w:rsidRPr="00532766" w:rsidRDefault="00343AD3" w:rsidP="00532766">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В этой связи прошу </w:t>
      </w:r>
      <w:r w:rsidR="00D228D8" w:rsidRPr="00BC73E1">
        <w:rPr>
          <w:rFonts w:ascii="Times New Roman" w:hAnsi="Times New Roman" w:cs="Times New Roman"/>
          <w:sz w:val="28"/>
          <w:szCs w:val="28"/>
        </w:rPr>
        <w:t xml:space="preserve">высказывать ваши </w:t>
      </w:r>
      <w:r w:rsidR="00965F44" w:rsidRPr="00BC73E1">
        <w:rPr>
          <w:rFonts w:ascii="Times New Roman" w:hAnsi="Times New Roman" w:cs="Times New Roman"/>
          <w:sz w:val="28"/>
          <w:szCs w:val="28"/>
        </w:rPr>
        <w:t xml:space="preserve">предложения на перспективу. </w:t>
      </w:r>
    </w:p>
    <w:p w:rsidR="00DF4BD2" w:rsidRPr="00BC73E1" w:rsidRDefault="00DF4BD2"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Уважаемые участники слушаний!</w:t>
      </w:r>
    </w:p>
    <w:p w:rsidR="00DF4BD2" w:rsidRPr="00BC73E1" w:rsidRDefault="00DF4BD2"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lastRenderedPageBreak/>
        <w:t xml:space="preserve">В этом году Конституции Российской Федерации 25 лет. Согласно нашей Конституции Россия – </w:t>
      </w:r>
      <w:r w:rsidR="003B56F6" w:rsidRPr="00BC73E1">
        <w:rPr>
          <w:rFonts w:ascii="Times New Roman" w:hAnsi="Times New Roman" w:cs="Times New Roman"/>
          <w:sz w:val="28"/>
          <w:szCs w:val="28"/>
        </w:rPr>
        <w:t>«</w:t>
      </w:r>
      <w:r w:rsidRPr="00BC73E1">
        <w:rPr>
          <w:rFonts w:ascii="Times New Roman" w:hAnsi="Times New Roman" w:cs="Times New Roman"/>
          <w:sz w:val="28"/>
          <w:szCs w:val="28"/>
        </w:rPr>
        <w:t xml:space="preserve">социальное </w:t>
      </w:r>
      <w:r w:rsidR="003B56F6" w:rsidRPr="00BC73E1">
        <w:rPr>
          <w:rFonts w:ascii="Times New Roman" w:hAnsi="Times New Roman" w:cs="Times New Roman"/>
          <w:sz w:val="28"/>
          <w:szCs w:val="28"/>
        </w:rPr>
        <w:t xml:space="preserve">государство, политика которого направлена на создание условий, обеспечивающих достойную жизнь и свободное развитие человека». </w:t>
      </w:r>
    </w:p>
    <w:p w:rsidR="00FC1279" w:rsidRPr="00BC73E1" w:rsidRDefault="003B56F6"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Наша работа по созданию социального государства </w:t>
      </w:r>
      <w:r w:rsidR="00B370D2" w:rsidRPr="00BC73E1">
        <w:rPr>
          <w:rFonts w:ascii="Times New Roman" w:hAnsi="Times New Roman" w:cs="Times New Roman"/>
          <w:sz w:val="28"/>
          <w:szCs w:val="28"/>
        </w:rPr>
        <w:t>продолжается</w:t>
      </w:r>
      <w:r w:rsidR="00FC1279" w:rsidRPr="00BC73E1">
        <w:rPr>
          <w:rFonts w:ascii="Times New Roman" w:hAnsi="Times New Roman" w:cs="Times New Roman"/>
          <w:sz w:val="28"/>
          <w:szCs w:val="28"/>
        </w:rPr>
        <w:t xml:space="preserve">, в том числе </w:t>
      </w:r>
      <w:r w:rsidR="00B370D2" w:rsidRPr="00BC73E1">
        <w:rPr>
          <w:rFonts w:ascii="Times New Roman" w:hAnsi="Times New Roman" w:cs="Times New Roman"/>
          <w:sz w:val="28"/>
          <w:szCs w:val="28"/>
        </w:rPr>
        <w:t xml:space="preserve">здесь </w:t>
      </w:r>
      <w:r w:rsidR="00FC1279" w:rsidRPr="00BC73E1">
        <w:rPr>
          <w:rFonts w:ascii="Times New Roman" w:hAnsi="Times New Roman" w:cs="Times New Roman"/>
          <w:sz w:val="28"/>
          <w:szCs w:val="28"/>
        </w:rPr>
        <w:t>и сегодня. Задача такой работы, говоря словами Президента из его речи 7 мая – «новое качество жизни, благополучие, безопасность, здоровье человека, - вот что сегодня главное, вот что в центре наше</w:t>
      </w:r>
      <w:r w:rsidR="00E440FC" w:rsidRPr="00BC73E1">
        <w:rPr>
          <w:rFonts w:ascii="Times New Roman" w:hAnsi="Times New Roman" w:cs="Times New Roman"/>
          <w:sz w:val="28"/>
          <w:szCs w:val="28"/>
        </w:rPr>
        <w:t>й политики</w:t>
      </w:r>
      <w:r w:rsidR="00FC1279" w:rsidRPr="00BC73E1">
        <w:rPr>
          <w:rFonts w:ascii="Times New Roman" w:hAnsi="Times New Roman" w:cs="Times New Roman"/>
          <w:sz w:val="28"/>
          <w:szCs w:val="28"/>
        </w:rPr>
        <w:t xml:space="preserve">». </w:t>
      </w:r>
    </w:p>
    <w:p w:rsidR="00E440FC" w:rsidRPr="00BC73E1" w:rsidRDefault="00E440FC"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Давайте под таким углом и приступим к обсуждению мер по защите прав потребителей!</w:t>
      </w:r>
    </w:p>
    <w:p w:rsidR="00B12721" w:rsidRPr="00BC73E1" w:rsidRDefault="00E440FC" w:rsidP="00BC73E1">
      <w:pPr>
        <w:ind w:firstLine="567"/>
        <w:jc w:val="both"/>
        <w:rPr>
          <w:rFonts w:ascii="Times New Roman" w:hAnsi="Times New Roman" w:cs="Times New Roman"/>
          <w:sz w:val="28"/>
          <w:szCs w:val="28"/>
        </w:rPr>
      </w:pPr>
      <w:r w:rsidRPr="00BC73E1">
        <w:rPr>
          <w:rFonts w:ascii="Times New Roman" w:hAnsi="Times New Roman" w:cs="Times New Roman"/>
          <w:sz w:val="28"/>
          <w:szCs w:val="28"/>
        </w:rPr>
        <w:t xml:space="preserve">Спасибо за внимание! </w:t>
      </w:r>
    </w:p>
    <w:p w:rsidR="00965F44" w:rsidRPr="00BC73E1" w:rsidRDefault="00965F44" w:rsidP="00BC73E1">
      <w:pPr>
        <w:ind w:firstLine="567"/>
        <w:jc w:val="right"/>
        <w:rPr>
          <w:rFonts w:ascii="Times New Roman" w:hAnsi="Times New Roman" w:cs="Times New Roman"/>
          <w:i/>
          <w:sz w:val="28"/>
          <w:szCs w:val="28"/>
        </w:rPr>
      </w:pPr>
      <w:r w:rsidRPr="00BC73E1">
        <w:rPr>
          <w:rFonts w:ascii="Times New Roman" w:hAnsi="Times New Roman" w:cs="Times New Roman"/>
          <w:i/>
          <w:sz w:val="28"/>
          <w:szCs w:val="28"/>
        </w:rPr>
        <w:t xml:space="preserve">                                          </w:t>
      </w:r>
      <w:r w:rsidR="00DF6C17">
        <w:rPr>
          <w:rFonts w:ascii="Times New Roman" w:hAnsi="Times New Roman" w:cs="Times New Roman"/>
          <w:i/>
          <w:sz w:val="28"/>
          <w:szCs w:val="28"/>
        </w:rPr>
        <w:t xml:space="preserve"> </w:t>
      </w:r>
      <w:r w:rsidR="00532766">
        <w:rPr>
          <w:rFonts w:ascii="Times New Roman" w:hAnsi="Times New Roman" w:cs="Times New Roman"/>
          <w:i/>
          <w:sz w:val="28"/>
          <w:szCs w:val="28"/>
        </w:rPr>
        <w:t xml:space="preserve">                         </w:t>
      </w:r>
    </w:p>
    <w:sectPr w:rsidR="00965F44" w:rsidRPr="00BC73E1" w:rsidSect="00BC73E1">
      <w:pgSz w:w="11906" w:h="16838"/>
      <w:pgMar w:top="567" w:right="510"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4873"/>
    <w:multiLevelType w:val="hybridMultilevel"/>
    <w:tmpl w:val="39DC1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BD0225"/>
    <w:multiLevelType w:val="hybridMultilevel"/>
    <w:tmpl w:val="C9960C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BC0BB9"/>
    <w:multiLevelType w:val="multilevel"/>
    <w:tmpl w:val="E6F0337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ascii="Times New Roman" w:hAnsi="Times New Roman" w:cs="Times New Roman" w:hint="default"/>
        <w:b w:val="0"/>
        <w:i w:val="0"/>
        <w:color w:val="auto"/>
        <w:sz w:val="24"/>
      </w:rPr>
    </w:lvl>
    <w:lvl w:ilvl="2">
      <w:start w:val="1"/>
      <w:numFmt w:val="decimal"/>
      <w:isLgl/>
      <w:lvlText w:val="%1.%2.%3."/>
      <w:lvlJc w:val="left"/>
      <w:pPr>
        <w:ind w:left="2520" w:hanging="1080"/>
      </w:pPr>
      <w:rPr>
        <w:rFonts w:ascii="Times New Roman" w:hAnsi="Times New Roman" w:cs="Times New Roman" w:hint="default"/>
        <w:b w:val="0"/>
        <w:i w:val="0"/>
        <w:color w:val="auto"/>
        <w:sz w:val="24"/>
      </w:rPr>
    </w:lvl>
    <w:lvl w:ilvl="3">
      <w:start w:val="1"/>
      <w:numFmt w:val="decimal"/>
      <w:isLgl/>
      <w:lvlText w:val="%1.%2.%3.%4."/>
      <w:lvlJc w:val="left"/>
      <w:pPr>
        <w:ind w:left="2880" w:hanging="1080"/>
      </w:pPr>
      <w:rPr>
        <w:rFonts w:ascii="Times New Roman" w:hAnsi="Times New Roman" w:cs="Times New Roman" w:hint="default"/>
        <w:b w:val="0"/>
        <w:i w:val="0"/>
        <w:color w:val="auto"/>
        <w:sz w:val="24"/>
      </w:rPr>
    </w:lvl>
    <w:lvl w:ilvl="4">
      <w:start w:val="1"/>
      <w:numFmt w:val="decimal"/>
      <w:isLgl/>
      <w:lvlText w:val="%1.%2.%3.%4.%5."/>
      <w:lvlJc w:val="left"/>
      <w:pPr>
        <w:ind w:left="3600" w:hanging="1440"/>
      </w:pPr>
      <w:rPr>
        <w:rFonts w:ascii="Times New Roman" w:hAnsi="Times New Roman" w:cs="Times New Roman" w:hint="default"/>
        <w:b w:val="0"/>
        <w:i w:val="0"/>
        <w:color w:val="auto"/>
        <w:sz w:val="24"/>
      </w:rPr>
    </w:lvl>
    <w:lvl w:ilvl="5">
      <w:start w:val="1"/>
      <w:numFmt w:val="decimal"/>
      <w:isLgl/>
      <w:lvlText w:val="%1.%2.%3.%4.%5.%6."/>
      <w:lvlJc w:val="left"/>
      <w:pPr>
        <w:ind w:left="4320" w:hanging="1800"/>
      </w:pPr>
      <w:rPr>
        <w:rFonts w:ascii="Times New Roman" w:hAnsi="Times New Roman" w:cs="Times New Roman" w:hint="default"/>
        <w:b w:val="0"/>
        <w:i w:val="0"/>
        <w:color w:val="auto"/>
        <w:sz w:val="24"/>
      </w:rPr>
    </w:lvl>
    <w:lvl w:ilvl="6">
      <w:start w:val="1"/>
      <w:numFmt w:val="decimal"/>
      <w:isLgl/>
      <w:lvlText w:val="%1.%2.%3.%4.%5.%6.%7."/>
      <w:lvlJc w:val="left"/>
      <w:pPr>
        <w:ind w:left="4680" w:hanging="1800"/>
      </w:pPr>
      <w:rPr>
        <w:rFonts w:ascii="Times New Roman" w:hAnsi="Times New Roman" w:cs="Times New Roman" w:hint="default"/>
        <w:b w:val="0"/>
        <w:i w:val="0"/>
        <w:color w:val="auto"/>
        <w:sz w:val="24"/>
      </w:rPr>
    </w:lvl>
    <w:lvl w:ilvl="7">
      <w:start w:val="1"/>
      <w:numFmt w:val="decimal"/>
      <w:isLgl/>
      <w:lvlText w:val="%1.%2.%3.%4.%5.%6.%7.%8."/>
      <w:lvlJc w:val="left"/>
      <w:pPr>
        <w:ind w:left="5400" w:hanging="2160"/>
      </w:pPr>
      <w:rPr>
        <w:rFonts w:ascii="Times New Roman" w:hAnsi="Times New Roman" w:cs="Times New Roman" w:hint="default"/>
        <w:b w:val="0"/>
        <w:i w:val="0"/>
        <w:color w:val="auto"/>
        <w:sz w:val="24"/>
      </w:rPr>
    </w:lvl>
    <w:lvl w:ilvl="8">
      <w:start w:val="1"/>
      <w:numFmt w:val="decimal"/>
      <w:isLgl/>
      <w:lvlText w:val="%1.%2.%3.%4.%5.%6.%7.%8.%9."/>
      <w:lvlJc w:val="left"/>
      <w:pPr>
        <w:ind w:left="6120" w:hanging="2520"/>
      </w:pPr>
      <w:rPr>
        <w:rFonts w:ascii="Times New Roman" w:hAnsi="Times New Roman" w:cs="Times New Roman" w:hint="default"/>
        <w:b w:val="0"/>
        <w:i w:val="0"/>
        <w:color w:val="auto"/>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A"/>
    <w:rsid w:val="00037EC0"/>
    <w:rsid w:val="00045BFB"/>
    <w:rsid w:val="00051541"/>
    <w:rsid w:val="00073F70"/>
    <w:rsid w:val="00074338"/>
    <w:rsid w:val="0009113C"/>
    <w:rsid w:val="000A2B6D"/>
    <w:rsid w:val="000A3F56"/>
    <w:rsid w:val="000E5BDC"/>
    <w:rsid w:val="000F0B58"/>
    <w:rsid w:val="0010180C"/>
    <w:rsid w:val="0011208E"/>
    <w:rsid w:val="001253C7"/>
    <w:rsid w:val="00153D48"/>
    <w:rsid w:val="0018042C"/>
    <w:rsid w:val="001B7AB8"/>
    <w:rsid w:val="00222E19"/>
    <w:rsid w:val="002615F4"/>
    <w:rsid w:val="002827B6"/>
    <w:rsid w:val="002A50C9"/>
    <w:rsid w:val="002D1DB2"/>
    <w:rsid w:val="002D795D"/>
    <w:rsid w:val="002E6152"/>
    <w:rsid w:val="002F09EA"/>
    <w:rsid w:val="002F6C3C"/>
    <w:rsid w:val="003055B9"/>
    <w:rsid w:val="00312332"/>
    <w:rsid w:val="00317376"/>
    <w:rsid w:val="00331C10"/>
    <w:rsid w:val="00336200"/>
    <w:rsid w:val="003401D1"/>
    <w:rsid w:val="00343AD3"/>
    <w:rsid w:val="00375520"/>
    <w:rsid w:val="003A3792"/>
    <w:rsid w:val="003A6097"/>
    <w:rsid w:val="003B56F6"/>
    <w:rsid w:val="003C5A82"/>
    <w:rsid w:val="003F2E5E"/>
    <w:rsid w:val="003F36B7"/>
    <w:rsid w:val="00415D17"/>
    <w:rsid w:val="00440BC9"/>
    <w:rsid w:val="0044640D"/>
    <w:rsid w:val="00451ED7"/>
    <w:rsid w:val="00457679"/>
    <w:rsid w:val="004A74A0"/>
    <w:rsid w:val="004C5780"/>
    <w:rsid w:val="004E6938"/>
    <w:rsid w:val="00532766"/>
    <w:rsid w:val="005444C8"/>
    <w:rsid w:val="0059162B"/>
    <w:rsid w:val="005A0415"/>
    <w:rsid w:val="005A4124"/>
    <w:rsid w:val="005F15D6"/>
    <w:rsid w:val="0060616D"/>
    <w:rsid w:val="0061372E"/>
    <w:rsid w:val="00644942"/>
    <w:rsid w:val="006551D4"/>
    <w:rsid w:val="00670D19"/>
    <w:rsid w:val="006A6C90"/>
    <w:rsid w:val="006B619E"/>
    <w:rsid w:val="006C097D"/>
    <w:rsid w:val="006D6E2D"/>
    <w:rsid w:val="006F13C5"/>
    <w:rsid w:val="006F6627"/>
    <w:rsid w:val="006F7B2B"/>
    <w:rsid w:val="007037F3"/>
    <w:rsid w:val="00782E84"/>
    <w:rsid w:val="007B5B32"/>
    <w:rsid w:val="007D7D6C"/>
    <w:rsid w:val="007F507F"/>
    <w:rsid w:val="00812364"/>
    <w:rsid w:val="00882834"/>
    <w:rsid w:val="008A29A4"/>
    <w:rsid w:val="008A59CA"/>
    <w:rsid w:val="008C0E8A"/>
    <w:rsid w:val="008C2AB5"/>
    <w:rsid w:val="008D2E84"/>
    <w:rsid w:val="008D3438"/>
    <w:rsid w:val="008E62EA"/>
    <w:rsid w:val="008F1E1C"/>
    <w:rsid w:val="009046F1"/>
    <w:rsid w:val="00905F94"/>
    <w:rsid w:val="009139B2"/>
    <w:rsid w:val="009422C4"/>
    <w:rsid w:val="0095708B"/>
    <w:rsid w:val="00965F44"/>
    <w:rsid w:val="00977AFF"/>
    <w:rsid w:val="00980CD7"/>
    <w:rsid w:val="009B52ED"/>
    <w:rsid w:val="009E7CE6"/>
    <w:rsid w:val="00A003C0"/>
    <w:rsid w:val="00A076BB"/>
    <w:rsid w:val="00A16E3B"/>
    <w:rsid w:val="00A4123A"/>
    <w:rsid w:val="00A41A93"/>
    <w:rsid w:val="00AA4705"/>
    <w:rsid w:val="00AB0A28"/>
    <w:rsid w:val="00AB1CFE"/>
    <w:rsid w:val="00AB1F92"/>
    <w:rsid w:val="00AC02DC"/>
    <w:rsid w:val="00AF14B3"/>
    <w:rsid w:val="00B12721"/>
    <w:rsid w:val="00B370D2"/>
    <w:rsid w:val="00B86474"/>
    <w:rsid w:val="00B97D7B"/>
    <w:rsid w:val="00BA0B21"/>
    <w:rsid w:val="00BA0F08"/>
    <w:rsid w:val="00BB0AF5"/>
    <w:rsid w:val="00BC1E51"/>
    <w:rsid w:val="00BC73E1"/>
    <w:rsid w:val="00BD0840"/>
    <w:rsid w:val="00BE0B41"/>
    <w:rsid w:val="00C115D1"/>
    <w:rsid w:val="00C21AE3"/>
    <w:rsid w:val="00C57FF3"/>
    <w:rsid w:val="00C7769F"/>
    <w:rsid w:val="00C915AB"/>
    <w:rsid w:val="00C971F9"/>
    <w:rsid w:val="00CB1428"/>
    <w:rsid w:val="00CF76BF"/>
    <w:rsid w:val="00D228D8"/>
    <w:rsid w:val="00D50FF6"/>
    <w:rsid w:val="00D568D4"/>
    <w:rsid w:val="00D6329C"/>
    <w:rsid w:val="00D71DCA"/>
    <w:rsid w:val="00DA5A9E"/>
    <w:rsid w:val="00DB1034"/>
    <w:rsid w:val="00DE0045"/>
    <w:rsid w:val="00DF1D08"/>
    <w:rsid w:val="00DF4BD2"/>
    <w:rsid w:val="00DF6C17"/>
    <w:rsid w:val="00E32B2F"/>
    <w:rsid w:val="00E440FC"/>
    <w:rsid w:val="00E57EFC"/>
    <w:rsid w:val="00E67840"/>
    <w:rsid w:val="00E8697F"/>
    <w:rsid w:val="00E936FA"/>
    <w:rsid w:val="00EA51C9"/>
    <w:rsid w:val="00EB44D5"/>
    <w:rsid w:val="00EE1642"/>
    <w:rsid w:val="00EE7EA3"/>
    <w:rsid w:val="00EF4122"/>
    <w:rsid w:val="00F00517"/>
    <w:rsid w:val="00F209AE"/>
    <w:rsid w:val="00F32EFF"/>
    <w:rsid w:val="00F410AD"/>
    <w:rsid w:val="00F43DD8"/>
    <w:rsid w:val="00F473CB"/>
    <w:rsid w:val="00FA1116"/>
    <w:rsid w:val="00FB44F0"/>
    <w:rsid w:val="00FB6BAE"/>
    <w:rsid w:val="00FC1279"/>
    <w:rsid w:val="00FF2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2018-06-03T19:42:00Z</cp:lastPrinted>
  <dcterms:created xsi:type="dcterms:W3CDTF">2018-06-23T15:35:00Z</dcterms:created>
  <dcterms:modified xsi:type="dcterms:W3CDTF">2018-06-23T15:35:00Z</dcterms:modified>
</cp:coreProperties>
</file>